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8CC" w:rsidRPr="009006A1" w:rsidRDefault="007848CC" w:rsidP="007848CC">
      <w:pPr>
        <w:widowControl w:val="0"/>
        <w:overflowPunct w:val="0"/>
        <w:autoSpaceDE w:val="0"/>
        <w:autoSpaceDN w:val="0"/>
        <w:adjustRightInd w:val="0"/>
        <w:jc w:val="both"/>
        <w:outlineLvl w:val="0"/>
        <w:rPr>
          <w:rFonts w:ascii="Arial" w:hAnsi="Arial" w:cs="Arial"/>
          <w:b/>
          <w:bCs/>
          <w:iCs/>
          <w:kern w:val="28"/>
          <w:sz w:val="28"/>
          <w:szCs w:val="28"/>
        </w:rPr>
      </w:pPr>
      <w:r w:rsidRPr="009006A1">
        <w:rPr>
          <w:rFonts w:ascii="Arial" w:hAnsi="Arial" w:cs="Arial"/>
          <w:b/>
          <w:bCs/>
          <w:iCs/>
          <w:kern w:val="28"/>
          <w:sz w:val="28"/>
          <w:szCs w:val="28"/>
        </w:rPr>
        <w:t xml:space="preserve">Third Party Fundraising </w:t>
      </w:r>
      <w:r w:rsidR="00D17660" w:rsidRPr="009006A1">
        <w:rPr>
          <w:rFonts w:ascii="Arial" w:hAnsi="Arial" w:cs="Arial"/>
          <w:b/>
          <w:bCs/>
          <w:iCs/>
          <w:kern w:val="28"/>
          <w:sz w:val="28"/>
          <w:szCs w:val="28"/>
        </w:rPr>
        <w:t>Agreement</w:t>
      </w:r>
      <w:r w:rsidR="00F645F8" w:rsidRPr="009006A1">
        <w:rPr>
          <w:rFonts w:ascii="Arial" w:hAnsi="Arial" w:cs="Arial"/>
          <w:b/>
          <w:bCs/>
          <w:iCs/>
          <w:kern w:val="28"/>
          <w:sz w:val="28"/>
          <w:szCs w:val="28"/>
        </w:rPr>
        <w:t xml:space="preserve"> </w:t>
      </w:r>
    </w:p>
    <w:p w:rsidR="007848CC" w:rsidRPr="00837548" w:rsidRDefault="007848CC" w:rsidP="000F2EE2">
      <w:pPr>
        <w:widowControl w:val="0"/>
        <w:overflowPunct w:val="0"/>
        <w:autoSpaceDE w:val="0"/>
        <w:autoSpaceDN w:val="0"/>
        <w:adjustRightInd w:val="0"/>
        <w:spacing w:after="0" w:line="240" w:lineRule="auto"/>
        <w:jc w:val="both"/>
        <w:outlineLvl w:val="0"/>
        <w:rPr>
          <w:rFonts w:ascii="Arial" w:hAnsi="Arial" w:cs="Arial"/>
          <w:bCs/>
          <w:i/>
          <w:iCs/>
          <w:kern w:val="28"/>
        </w:rPr>
      </w:pPr>
      <w:r w:rsidRPr="00837548">
        <w:rPr>
          <w:rFonts w:ascii="Arial" w:hAnsi="Arial" w:cs="Arial"/>
          <w:bCs/>
          <w:i/>
          <w:iCs/>
          <w:kern w:val="28"/>
        </w:rPr>
        <w:t>Definitions</w:t>
      </w:r>
    </w:p>
    <w:p w:rsidR="000F2EE2" w:rsidRPr="000F2EE2" w:rsidRDefault="007848CC" w:rsidP="000F2EE2">
      <w:pPr>
        <w:widowControl w:val="0"/>
        <w:overflowPunct w:val="0"/>
        <w:autoSpaceDE w:val="0"/>
        <w:autoSpaceDN w:val="0"/>
        <w:adjustRightInd w:val="0"/>
        <w:spacing w:after="0" w:line="240" w:lineRule="auto"/>
        <w:jc w:val="both"/>
        <w:outlineLvl w:val="0"/>
        <w:rPr>
          <w:rFonts w:ascii="Arial" w:hAnsi="Arial" w:cs="Arial"/>
          <w:kern w:val="28"/>
        </w:rPr>
      </w:pPr>
      <w:r w:rsidRPr="00837548">
        <w:rPr>
          <w:rFonts w:ascii="Arial" w:hAnsi="Arial" w:cs="Arial"/>
          <w:kern w:val="28"/>
        </w:rPr>
        <w:t>A third-party event is a fundraising initiative designed and executed by an individual or organization not otherwise connected to The Vitanova Foundation (hereinafter</w:t>
      </w:r>
      <w:r w:rsidR="003405C9">
        <w:rPr>
          <w:rFonts w:ascii="Arial" w:hAnsi="Arial" w:cs="Arial"/>
          <w:kern w:val="28"/>
        </w:rPr>
        <w:t xml:space="preserve"> </w:t>
      </w:r>
      <w:r w:rsidRPr="00837548">
        <w:rPr>
          <w:rFonts w:ascii="Arial" w:hAnsi="Arial" w:cs="Arial"/>
          <w:kern w:val="28"/>
        </w:rPr>
        <w:t>‘</w:t>
      </w:r>
      <w:proofErr w:type="gramStart"/>
      <w:r w:rsidRPr="00837548">
        <w:rPr>
          <w:rFonts w:ascii="Arial" w:hAnsi="Arial" w:cs="Arial"/>
          <w:kern w:val="28"/>
        </w:rPr>
        <w:t>Vitanova‘</w:t>
      </w:r>
      <w:proofErr w:type="gramEnd"/>
      <w:r w:rsidRPr="00837548">
        <w:rPr>
          <w:rFonts w:ascii="Arial" w:hAnsi="Arial" w:cs="Arial"/>
          <w:kern w:val="28"/>
        </w:rPr>
        <w:t xml:space="preserve">), the net proceeds of which are donated to Vitanova. Third-party events impose no financial obligation upon Vitanova, and </w:t>
      </w:r>
      <w:r w:rsidR="000F2EE2">
        <w:rPr>
          <w:rFonts w:ascii="Arial" w:hAnsi="Arial" w:cs="Arial"/>
          <w:kern w:val="28"/>
        </w:rPr>
        <w:t xml:space="preserve">do not </w:t>
      </w:r>
      <w:r w:rsidRPr="00837548">
        <w:rPr>
          <w:rFonts w:ascii="Arial" w:hAnsi="Arial" w:cs="Arial"/>
          <w:kern w:val="28"/>
        </w:rPr>
        <w:t xml:space="preserve">require </w:t>
      </w:r>
      <w:r w:rsidR="000F2EE2">
        <w:rPr>
          <w:rFonts w:ascii="Arial" w:hAnsi="Arial" w:cs="Arial"/>
          <w:kern w:val="28"/>
        </w:rPr>
        <w:t>a great deal of</w:t>
      </w:r>
      <w:r w:rsidRPr="00837548">
        <w:rPr>
          <w:rFonts w:ascii="Arial" w:hAnsi="Arial" w:cs="Arial"/>
          <w:kern w:val="28"/>
        </w:rPr>
        <w:t xml:space="preserve"> involvement by its staff. Such events include:</w:t>
      </w:r>
    </w:p>
    <w:p w:rsidR="007848CC" w:rsidRPr="00837548" w:rsidRDefault="007848CC" w:rsidP="000F2EE2">
      <w:pPr>
        <w:pStyle w:val="ListParagraph"/>
        <w:widowControl w:val="0"/>
        <w:numPr>
          <w:ilvl w:val="0"/>
          <w:numId w:val="1"/>
        </w:numPr>
        <w:overflowPunct w:val="0"/>
        <w:autoSpaceDE w:val="0"/>
        <w:autoSpaceDN w:val="0"/>
        <w:adjustRightInd w:val="0"/>
        <w:spacing w:after="0" w:line="240" w:lineRule="auto"/>
        <w:ind w:left="360"/>
        <w:jc w:val="both"/>
        <w:rPr>
          <w:rFonts w:ascii="Arial" w:hAnsi="Arial" w:cs="Arial"/>
          <w:kern w:val="28"/>
        </w:rPr>
      </w:pPr>
      <w:r w:rsidRPr="00837548">
        <w:rPr>
          <w:rFonts w:ascii="Arial" w:hAnsi="Arial" w:cs="Arial"/>
          <w:bCs/>
          <w:i/>
          <w:iCs/>
          <w:kern w:val="28"/>
        </w:rPr>
        <w:t>Affiliated</w:t>
      </w:r>
      <w:r w:rsidRPr="00837548">
        <w:rPr>
          <w:rFonts w:ascii="Arial" w:hAnsi="Arial" w:cs="Arial"/>
          <w:i/>
          <w:iCs/>
          <w:kern w:val="28"/>
        </w:rPr>
        <w:t xml:space="preserve"> </w:t>
      </w:r>
      <w:r>
        <w:rPr>
          <w:rFonts w:ascii="Arial" w:hAnsi="Arial" w:cs="Arial"/>
          <w:i/>
          <w:iCs/>
          <w:kern w:val="28"/>
        </w:rPr>
        <w:t xml:space="preserve">Third Party </w:t>
      </w:r>
      <w:r w:rsidRPr="00837548">
        <w:rPr>
          <w:rFonts w:ascii="Arial" w:hAnsi="Arial" w:cs="Arial"/>
          <w:i/>
          <w:iCs/>
          <w:kern w:val="28"/>
        </w:rPr>
        <w:t xml:space="preserve">Events </w:t>
      </w:r>
      <w:r w:rsidRPr="00837548">
        <w:rPr>
          <w:rFonts w:ascii="Arial" w:hAnsi="Arial" w:cs="Arial"/>
          <w:kern w:val="28"/>
        </w:rPr>
        <w:t>associating Vitanova with an existing activity, event or program, the proceeds of which, in whole or part, are to be donated to Vitanova;</w:t>
      </w:r>
    </w:p>
    <w:p w:rsidR="000F2EE2" w:rsidRDefault="007848CC" w:rsidP="000F2EE2">
      <w:pPr>
        <w:pStyle w:val="Heading2"/>
        <w:numPr>
          <w:ilvl w:val="0"/>
          <w:numId w:val="1"/>
        </w:numPr>
        <w:ind w:left="360"/>
        <w:rPr>
          <w:b w:val="0"/>
          <w:kern w:val="28"/>
          <w:sz w:val="22"/>
          <w:szCs w:val="22"/>
        </w:rPr>
      </w:pPr>
      <w:r w:rsidRPr="00837548">
        <w:rPr>
          <w:b w:val="0"/>
          <w:i/>
          <w:sz w:val="22"/>
          <w:szCs w:val="22"/>
        </w:rPr>
        <w:t xml:space="preserve">Special Interest </w:t>
      </w:r>
      <w:r>
        <w:rPr>
          <w:b w:val="0"/>
          <w:i/>
          <w:szCs w:val="22"/>
        </w:rPr>
        <w:t xml:space="preserve">Third Party </w:t>
      </w:r>
      <w:r w:rsidRPr="00837548">
        <w:rPr>
          <w:b w:val="0"/>
          <w:i/>
          <w:sz w:val="22"/>
          <w:szCs w:val="22"/>
        </w:rPr>
        <w:t>Events</w:t>
      </w:r>
      <w:r w:rsidRPr="00837548">
        <w:rPr>
          <w:b w:val="0"/>
          <w:sz w:val="22"/>
          <w:szCs w:val="22"/>
        </w:rPr>
        <w:t xml:space="preserve">, either one-time or recurring, held by an individual or organization, </w:t>
      </w:r>
      <w:r w:rsidRPr="00837548">
        <w:rPr>
          <w:b w:val="0"/>
          <w:kern w:val="28"/>
          <w:sz w:val="22"/>
          <w:szCs w:val="22"/>
        </w:rPr>
        <w:t>with the intention that all net proceeds be donated to Vitanova.</w:t>
      </w:r>
    </w:p>
    <w:p w:rsidR="000F2EE2" w:rsidRPr="000F2EE2" w:rsidRDefault="000F2EE2" w:rsidP="000F2EE2">
      <w:pPr>
        <w:pStyle w:val="Heading2"/>
        <w:ind w:left="720"/>
        <w:rPr>
          <w:b w:val="0"/>
          <w:kern w:val="28"/>
          <w:sz w:val="22"/>
          <w:szCs w:val="22"/>
        </w:rPr>
      </w:pPr>
    </w:p>
    <w:p w:rsidR="000F2EE2" w:rsidRDefault="007848CC" w:rsidP="000F2EE2">
      <w:pPr>
        <w:pStyle w:val="Heading2"/>
        <w:rPr>
          <w:b w:val="0"/>
          <w:i/>
          <w:iCs/>
          <w:kern w:val="28"/>
        </w:rPr>
      </w:pPr>
      <w:r w:rsidRPr="000F2EE2">
        <w:rPr>
          <w:b w:val="0"/>
          <w:i/>
          <w:iCs/>
          <w:kern w:val="28"/>
        </w:rPr>
        <w:t>Rationale</w:t>
      </w:r>
    </w:p>
    <w:p w:rsidR="007848CC" w:rsidRPr="007848CC" w:rsidRDefault="007848CC" w:rsidP="000F2EE2">
      <w:pPr>
        <w:widowControl w:val="0"/>
        <w:overflowPunct w:val="0"/>
        <w:autoSpaceDE w:val="0"/>
        <w:autoSpaceDN w:val="0"/>
        <w:adjustRightInd w:val="0"/>
        <w:spacing w:line="240" w:lineRule="auto"/>
        <w:jc w:val="both"/>
        <w:outlineLvl w:val="0"/>
        <w:rPr>
          <w:rFonts w:ascii="Arial" w:hAnsi="Arial" w:cs="Arial"/>
          <w:b/>
          <w:bCs/>
          <w:i/>
          <w:iCs/>
          <w:kern w:val="28"/>
        </w:rPr>
      </w:pPr>
      <w:r w:rsidRPr="00837548">
        <w:rPr>
          <w:rFonts w:ascii="Arial" w:hAnsi="Arial" w:cs="Arial"/>
          <w:kern w:val="28"/>
        </w:rPr>
        <w:t>While Vitanova is grateful for any financial assistance afforded by third parties, all such events must meet specific criteria prior to endorsement by Vitanova, to ensure adherence</w:t>
      </w:r>
      <w:r>
        <w:rPr>
          <w:rFonts w:ascii="Arial" w:hAnsi="Arial" w:cs="Arial"/>
          <w:b/>
          <w:bCs/>
          <w:i/>
          <w:iCs/>
          <w:kern w:val="28"/>
        </w:rPr>
        <w:t xml:space="preserve"> </w:t>
      </w:r>
      <w:r w:rsidRPr="00837548">
        <w:rPr>
          <w:rFonts w:ascii="Arial" w:hAnsi="Arial" w:cs="Arial"/>
          <w:kern w:val="28"/>
        </w:rPr>
        <w:t xml:space="preserve">to </w:t>
      </w:r>
      <w:r w:rsidR="001A3089">
        <w:rPr>
          <w:rFonts w:ascii="Arial" w:hAnsi="Arial" w:cs="Arial"/>
          <w:kern w:val="28"/>
        </w:rPr>
        <w:t xml:space="preserve">federal and provincial </w:t>
      </w:r>
      <w:r w:rsidRPr="00837548">
        <w:rPr>
          <w:rFonts w:ascii="Arial" w:hAnsi="Arial" w:cs="Arial"/>
          <w:kern w:val="28"/>
        </w:rPr>
        <w:t xml:space="preserve">statutes and regulations respecting not-for-profit and charitable organizations such as Vitanova.  </w:t>
      </w:r>
    </w:p>
    <w:p w:rsidR="000F2EE2" w:rsidRDefault="00D17660" w:rsidP="000F2EE2">
      <w:pPr>
        <w:widowControl w:val="0"/>
        <w:overflowPunct w:val="0"/>
        <w:autoSpaceDE w:val="0"/>
        <w:autoSpaceDN w:val="0"/>
        <w:adjustRightInd w:val="0"/>
        <w:spacing w:after="0" w:line="240" w:lineRule="auto"/>
        <w:jc w:val="both"/>
        <w:outlineLvl w:val="0"/>
        <w:rPr>
          <w:rFonts w:ascii="Arial" w:hAnsi="Arial" w:cs="Arial"/>
          <w:bCs/>
          <w:i/>
          <w:iCs/>
          <w:kern w:val="28"/>
        </w:rPr>
      </w:pPr>
      <w:r>
        <w:rPr>
          <w:rFonts w:ascii="Arial" w:hAnsi="Arial" w:cs="Arial"/>
          <w:bCs/>
          <w:i/>
          <w:iCs/>
          <w:kern w:val="28"/>
        </w:rPr>
        <w:t>Requirements</w:t>
      </w:r>
    </w:p>
    <w:p w:rsidR="007848CC" w:rsidRDefault="007848CC" w:rsidP="000F2EE2">
      <w:pPr>
        <w:widowControl w:val="0"/>
        <w:overflowPunct w:val="0"/>
        <w:autoSpaceDE w:val="0"/>
        <w:autoSpaceDN w:val="0"/>
        <w:adjustRightInd w:val="0"/>
        <w:spacing w:after="0" w:line="240" w:lineRule="auto"/>
        <w:jc w:val="both"/>
        <w:outlineLvl w:val="0"/>
        <w:rPr>
          <w:rFonts w:ascii="Arial" w:hAnsi="Arial" w:cs="Arial"/>
          <w:kern w:val="28"/>
        </w:rPr>
      </w:pPr>
      <w:r w:rsidRPr="00837548">
        <w:rPr>
          <w:rFonts w:ascii="Arial" w:hAnsi="Arial" w:cs="Arial"/>
          <w:kern w:val="28"/>
        </w:rPr>
        <w:t xml:space="preserve">The following are the </w:t>
      </w:r>
      <w:r w:rsidR="00D17660">
        <w:rPr>
          <w:rFonts w:ascii="Arial" w:hAnsi="Arial" w:cs="Arial"/>
          <w:kern w:val="28"/>
        </w:rPr>
        <w:t>requirements</w:t>
      </w:r>
      <w:r w:rsidRPr="00837548">
        <w:rPr>
          <w:rFonts w:ascii="Arial" w:hAnsi="Arial" w:cs="Arial"/>
          <w:kern w:val="28"/>
        </w:rPr>
        <w:t xml:space="preserve"> in respect of third-party fundraising </w:t>
      </w:r>
      <w:r w:rsidR="00D17660">
        <w:rPr>
          <w:rFonts w:ascii="Arial" w:hAnsi="Arial" w:cs="Arial"/>
          <w:kern w:val="28"/>
        </w:rPr>
        <w:t xml:space="preserve">for Vitanova </w:t>
      </w:r>
      <w:r w:rsidRPr="00837548">
        <w:rPr>
          <w:rFonts w:ascii="Arial" w:hAnsi="Arial" w:cs="Arial"/>
          <w:kern w:val="28"/>
        </w:rPr>
        <w:t>that must be</w:t>
      </w:r>
      <w:r>
        <w:rPr>
          <w:rFonts w:ascii="Arial" w:hAnsi="Arial" w:cs="Arial"/>
          <w:kern w:val="28"/>
        </w:rPr>
        <w:t xml:space="preserve"> </w:t>
      </w:r>
      <w:r w:rsidRPr="00837548">
        <w:rPr>
          <w:rFonts w:ascii="Arial" w:hAnsi="Arial" w:cs="Arial"/>
          <w:kern w:val="28"/>
        </w:rPr>
        <w:t>agreed to by a third party (if an individual), or by an authorized representative of a third-party</w:t>
      </w:r>
      <w:r>
        <w:rPr>
          <w:rFonts w:ascii="Arial" w:hAnsi="Arial" w:cs="Arial"/>
          <w:kern w:val="28"/>
        </w:rPr>
        <w:t xml:space="preserve"> </w:t>
      </w:r>
      <w:r w:rsidRPr="00837548">
        <w:rPr>
          <w:rFonts w:ascii="Arial" w:hAnsi="Arial" w:cs="Arial"/>
          <w:kern w:val="28"/>
        </w:rPr>
        <w:t xml:space="preserve">(if an organization) in advance of any approval being issued by Vitanova, such agreement to be </w:t>
      </w:r>
      <w:proofErr w:type="gramStart"/>
      <w:r w:rsidRPr="00837548">
        <w:rPr>
          <w:rFonts w:ascii="Arial" w:hAnsi="Arial" w:cs="Arial"/>
          <w:kern w:val="28"/>
        </w:rPr>
        <w:t>effected</w:t>
      </w:r>
      <w:proofErr w:type="gramEnd"/>
      <w:r w:rsidRPr="00837548">
        <w:rPr>
          <w:rFonts w:ascii="Arial" w:hAnsi="Arial" w:cs="Arial"/>
          <w:kern w:val="28"/>
        </w:rPr>
        <w:t xml:space="preserve"> by the completion and signature of the form below, and countersigned by an authorized representative of Vitanova. </w:t>
      </w:r>
    </w:p>
    <w:p w:rsidR="000F2EE2" w:rsidRPr="000F2EE2" w:rsidRDefault="000F2EE2" w:rsidP="000F2EE2">
      <w:pPr>
        <w:widowControl w:val="0"/>
        <w:overflowPunct w:val="0"/>
        <w:autoSpaceDE w:val="0"/>
        <w:autoSpaceDN w:val="0"/>
        <w:adjustRightInd w:val="0"/>
        <w:spacing w:after="0" w:line="240" w:lineRule="auto"/>
        <w:jc w:val="both"/>
        <w:outlineLvl w:val="0"/>
        <w:rPr>
          <w:rFonts w:ascii="Arial" w:hAnsi="Arial" w:cs="Arial"/>
          <w:bCs/>
          <w:i/>
          <w:iCs/>
          <w:kern w:val="28"/>
        </w:rPr>
      </w:pPr>
    </w:p>
    <w:p w:rsidR="007848CC" w:rsidRPr="00837548" w:rsidRDefault="007848CC" w:rsidP="000F2EE2">
      <w:pPr>
        <w:widowControl w:val="0"/>
        <w:overflowPunct w:val="0"/>
        <w:autoSpaceDE w:val="0"/>
        <w:autoSpaceDN w:val="0"/>
        <w:adjustRightInd w:val="0"/>
        <w:spacing w:after="0" w:line="240" w:lineRule="auto"/>
        <w:jc w:val="both"/>
        <w:outlineLvl w:val="0"/>
        <w:rPr>
          <w:rFonts w:ascii="Arial" w:hAnsi="Arial" w:cs="Arial"/>
          <w:bCs/>
          <w:i/>
          <w:kern w:val="28"/>
        </w:rPr>
      </w:pPr>
      <w:r w:rsidRPr="00837548">
        <w:rPr>
          <w:rFonts w:ascii="Arial" w:hAnsi="Arial" w:cs="Arial"/>
          <w:bCs/>
          <w:i/>
          <w:kern w:val="28"/>
        </w:rPr>
        <w:t>Application</w:t>
      </w:r>
    </w:p>
    <w:p w:rsidR="007848CC" w:rsidRDefault="001A3089" w:rsidP="000F2EE2">
      <w:pPr>
        <w:pStyle w:val="ListParagraph"/>
        <w:widowControl w:val="0"/>
        <w:numPr>
          <w:ilvl w:val="0"/>
          <w:numId w:val="3"/>
        </w:numPr>
        <w:overflowPunct w:val="0"/>
        <w:autoSpaceDE w:val="0"/>
        <w:autoSpaceDN w:val="0"/>
        <w:adjustRightInd w:val="0"/>
        <w:spacing w:after="0" w:line="240" w:lineRule="auto"/>
        <w:jc w:val="both"/>
        <w:rPr>
          <w:rFonts w:ascii="Arial" w:hAnsi="Arial" w:cs="Arial"/>
          <w:kern w:val="28"/>
        </w:rPr>
      </w:pPr>
      <w:r>
        <w:rPr>
          <w:rFonts w:ascii="Arial" w:hAnsi="Arial" w:cs="Arial"/>
          <w:kern w:val="28"/>
        </w:rPr>
        <w:t>Unless specifically waived by Vitanova, a</w:t>
      </w:r>
      <w:r w:rsidR="007848CC" w:rsidRPr="00837548">
        <w:rPr>
          <w:rFonts w:ascii="Arial" w:hAnsi="Arial" w:cs="Arial"/>
          <w:kern w:val="28"/>
        </w:rPr>
        <w:t xml:space="preserve">pplications for proposed third-party events should be submitted to Vitanova no later than ninety (90) days prior to the anticipated date of the event. </w:t>
      </w:r>
    </w:p>
    <w:p w:rsidR="007848CC" w:rsidRPr="00837548" w:rsidRDefault="007848CC" w:rsidP="000F2EE2">
      <w:pPr>
        <w:pStyle w:val="ListParagraph"/>
        <w:widowControl w:val="0"/>
        <w:numPr>
          <w:ilvl w:val="0"/>
          <w:numId w:val="3"/>
        </w:numPr>
        <w:overflowPunct w:val="0"/>
        <w:autoSpaceDE w:val="0"/>
        <w:autoSpaceDN w:val="0"/>
        <w:adjustRightInd w:val="0"/>
        <w:spacing w:line="240" w:lineRule="auto"/>
        <w:jc w:val="both"/>
        <w:rPr>
          <w:rFonts w:ascii="Arial" w:hAnsi="Arial" w:cs="Arial"/>
          <w:kern w:val="28"/>
        </w:rPr>
      </w:pPr>
      <w:r>
        <w:rPr>
          <w:rFonts w:ascii="Arial" w:hAnsi="Arial" w:cs="Arial"/>
          <w:kern w:val="28"/>
        </w:rPr>
        <w:t xml:space="preserve">The application should take the form of </w:t>
      </w:r>
      <w:r w:rsidRPr="00837548">
        <w:rPr>
          <w:rFonts w:ascii="Arial" w:hAnsi="Arial" w:cs="Arial"/>
          <w:kern w:val="28"/>
        </w:rPr>
        <w:t xml:space="preserve">a </w:t>
      </w:r>
      <w:r>
        <w:rPr>
          <w:rFonts w:ascii="Arial" w:hAnsi="Arial" w:cs="Arial"/>
          <w:kern w:val="28"/>
        </w:rPr>
        <w:t xml:space="preserve">written </w:t>
      </w:r>
      <w:r w:rsidRPr="00837548">
        <w:rPr>
          <w:rFonts w:ascii="Arial" w:hAnsi="Arial" w:cs="Arial"/>
          <w:kern w:val="28"/>
        </w:rPr>
        <w:t xml:space="preserve">plan for the proposed event, indicating the major steps to be taken in its execution, up to and including the expected date of transfer of any proceeds to Vitanova.  </w:t>
      </w:r>
    </w:p>
    <w:p w:rsidR="007848CC" w:rsidRPr="00837548" w:rsidRDefault="007848CC" w:rsidP="000F2EE2">
      <w:pPr>
        <w:widowControl w:val="0"/>
        <w:overflowPunct w:val="0"/>
        <w:autoSpaceDE w:val="0"/>
        <w:autoSpaceDN w:val="0"/>
        <w:adjustRightInd w:val="0"/>
        <w:spacing w:after="0" w:line="240" w:lineRule="auto"/>
        <w:jc w:val="both"/>
        <w:outlineLvl w:val="0"/>
        <w:rPr>
          <w:rFonts w:ascii="Arial" w:hAnsi="Arial" w:cs="Arial"/>
          <w:bCs/>
          <w:i/>
          <w:kern w:val="28"/>
        </w:rPr>
      </w:pPr>
      <w:r w:rsidRPr="00837548">
        <w:rPr>
          <w:rFonts w:ascii="Arial" w:hAnsi="Arial" w:cs="Arial"/>
          <w:bCs/>
          <w:i/>
          <w:kern w:val="28"/>
        </w:rPr>
        <w:t>Promotion</w:t>
      </w:r>
    </w:p>
    <w:p w:rsidR="007848CC" w:rsidRPr="00837548" w:rsidRDefault="007848CC" w:rsidP="003405C9">
      <w:pPr>
        <w:pStyle w:val="ListParagraph"/>
        <w:widowControl w:val="0"/>
        <w:numPr>
          <w:ilvl w:val="0"/>
          <w:numId w:val="2"/>
        </w:numPr>
        <w:overflowPunct w:val="0"/>
        <w:autoSpaceDE w:val="0"/>
        <w:autoSpaceDN w:val="0"/>
        <w:adjustRightInd w:val="0"/>
        <w:spacing w:after="0" w:line="240" w:lineRule="auto"/>
        <w:rPr>
          <w:rFonts w:ascii="Arial" w:hAnsi="Arial" w:cs="Arial"/>
          <w:kern w:val="28"/>
        </w:rPr>
      </w:pPr>
      <w:r w:rsidRPr="00837548">
        <w:rPr>
          <w:rFonts w:ascii="Arial" w:hAnsi="Arial" w:cs="Arial"/>
          <w:kern w:val="28"/>
        </w:rPr>
        <w:t xml:space="preserve">The event will neither be promoted nor conducted in a manner that suggests Vitanova or its </w:t>
      </w:r>
      <w:r w:rsidR="00D17660">
        <w:rPr>
          <w:rFonts w:ascii="Arial" w:hAnsi="Arial" w:cs="Arial"/>
          <w:kern w:val="28"/>
        </w:rPr>
        <w:t xml:space="preserve">Board of </w:t>
      </w:r>
      <w:r w:rsidRPr="00837548">
        <w:rPr>
          <w:rFonts w:ascii="Arial" w:hAnsi="Arial" w:cs="Arial"/>
          <w:kern w:val="28"/>
        </w:rPr>
        <w:t xml:space="preserve">Directors </w:t>
      </w:r>
      <w:r w:rsidR="00D17660">
        <w:rPr>
          <w:rFonts w:ascii="Arial" w:hAnsi="Arial" w:cs="Arial"/>
          <w:kern w:val="28"/>
        </w:rPr>
        <w:t xml:space="preserve">or individual directors or staff </w:t>
      </w:r>
      <w:r w:rsidRPr="00837548">
        <w:rPr>
          <w:rFonts w:ascii="Arial" w:hAnsi="Arial" w:cs="Arial"/>
          <w:kern w:val="28"/>
        </w:rPr>
        <w:t>endorse any product, company, organization, individual, or service.</w:t>
      </w:r>
    </w:p>
    <w:p w:rsidR="007848CC" w:rsidRPr="00837548" w:rsidRDefault="007848CC" w:rsidP="003405C9">
      <w:pPr>
        <w:pStyle w:val="ListParagraph"/>
        <w:widowControl w:val="0"/>
        <w:numPr>
          <w:ilvl w:val="0"/>
          <w:numId w:val="2"/>
        </w:numPr>
        <w:overflowPunct w:val="0"/>
        <w:autoSpaceDE w:val="0"/>
        <w:autoSpaceDN w:val="0"/>
        <w:adjustRightInd w:val="0"/>
        <w:spacing w:after="0" w:line="240" w:lineRule="auto"/>
        <w:rPr>
          <w:rFonts w:ascii="Arial" w:hAnsi="Arial" w:cs="Arial"/>
          <w:kern w:val="28"/>
        </w:rPr>
      </w:pPr>
      <w:r w:rsidRPr="00837548">
        <w:rPr>
          <w:rFonts w:ascii="Arial" w:hAnsi="Arial" w:cs="Arial"/>
          <w:kern w:val="28"/>
        </w:rPr>
        <w:t>Vitanova reserves the right to decline without cause any offer of third-party support.</w:t>
      </w:r>
    </w:p>
    <w:p w:rsidR="007848CC" w:rsidRPr="00837548" w:rsidRDefault="007848CC" w:rsidP="003405C9">
      <w:pPr>
        <w:pStyle w:val="ListParagraph"/>
        <w:widowControl w:val="0"/>
        <w:numPr>
          <w:ilvl w:val="0"/>
          <w:numId w:val="2"/>
        </w:numPr>
        <w:overflowPunct w:val="0"/>
        <w:autoSpaceDE w:val="0"/>
        <w:autoSpaceDN w:val="0"/>
        <w:adjustRightInd w:val="0"/>
        <w:spacing w:after="0" w:line="240" w:lineRule="auto"/>
        <w:rPr>
          <w:rFonts w:ascii="Arial" w:hAnsi="Arial" w:cs="Arial"/>
          <w:kern w:val="28"/>
        </w:rPr>
      </w:pPr>
      <w:r w:rsidRPr="00837548">
        <w:rPr>
          <w:rFonts w:ascii="Arial" w:hAnsi="Arial" w:cs="Arial"/>
          <w:kern w:val="28"/>
        </w:rPr>
        <w:t>The logo of Vitanova may be used in conjunction with a third-party event, provided such use adheres to graphic standards and the logo (including the word ‘</w:t>
      </w:r>
      <w:proofErr w:type="gramStart"/>
      <w:r w:rsidRPr="00837548">
        <w:rPr>
          <w:rFonts w:ascii="Arial" w:hAnsi="Arial" w:cs="Arial"/>
          <w:kern w:val="28"/>
        </w:rPr>
        <w:t>V</w:t>
      </w:r>
      <w:r w:rsidR="00F37B5A">
        <w:rPr>
          <w:rFonts w:ascii="Arial" w:hAnsi="Arial" w:cs="Arial"/>
          <w:kern w:val="28"/>
        </w:rPr>
        <w:t>ITANOVA</w:t>
      </w:r>
      <w:r w:rsidRPr="00837548">
        <w:rPr>
          <w:rFonts w:ascii="Arial" w:hAnsi="Arial" w:cs="Arial"/>
          <w:kern w:val="28"/>
        </w:rPr>
        <w:t>‘</w:t>
      </w:r>
      <w:proofErr w:type="gramEnd"/>
      <w:r w:rsidRPr="00837548">
        <w:rPr>
          <w:rFonts w:ascii="Arial" w:hAnsi="Arial" w:cs="Arial"/>
          <w:kern w:val="28"/>
        </w:rPr>
        <w:t>) is not altered in any way.</w:t>
      </w:r>
    </w:p>
    <w:p w:rsidR="007848CC" w:rsidRPr="00837548" w:rsidRDefault="007848CC" w:rsidP="003405C9">
      <w:pPr>
        <w:pStyle w:val="ListParagraph"/>
        <w:widowControl w:val="0"/>
        <w:numPr>
          <w:ilvl w:val="0"/>
          <w:numId w:val="2"/>
        </w:numPr>
        <w:overflowPunct w:val="0"/>
        <w:autoSpaceDE w:val="0"/>
        <w:autoSpaceDN w:val="0"/>
        <w:adjustRightInd w:val="0"/>
        <w:spacing w:after="0" w:line="240" w:lineRule="auto"/>
        <w:rPr>
          <w:rFonts w:ascii="Arial" w:hAnsi="Arial" w:cs="Arial"/>
          <w:kern w:val="28"/>
        </w:rPr>
      </w:pPr>
      <w:r w:rsidRPr="00837548">
        <w:rPr>
          <w:rFonts w:ascii="Arial" w:hAnsi="Arial" w:cs="Arial"/>
          <w:kern w:val="28"/>
        </w:rPr>
        <w:t>The third-party will supply to Vitanova for its review and approval prior to publication all promotional materials, including but not limited to advertising, flyers, letters, and press releases.</w:t>
      </w:r>
    </w:p>
    <w:p w:rsidR="007848CC" w:rsidRPr="00837548" w:rsidRDefault="007848CC" w:rsidP="00D17660">
      <w:pPr>
        <w:pStyle w:val="ListParagraph"/>
        <w:widowControl w:val="0"/>
        <w:numPr>
          <w:ilvl w:val="0"/>
          <w:numId w:val="2"/>
        </w:numPr>
        <w:overflowPunct w:val="0"/>
        <w:autoSpaceDE w:val="0"/>
        <w:autoSpaceDN w:val="0"/>
        <w:adjustRightInd w:val="0"/>
        <w:spacing w:line="240" w:lineRule="auto"/>
        <w:rPr>
          <w:rFonts w:ascii="Arial" w:hAnsi="Arial" w:cs="Arial"/>
          <w:kern w:val="28"/>
        </w:rPr>
      </w:pPr>
      <w:r w:rsidRPr="00837548">
        <w:rPr>
          <w:rFonts w:ascii="Arial" w:hAnsi="Arial" w:cs="Arial"/>
          <w:kern w:val="28"/>
        </w:rPr>
        <w:t>Promotional materials, including advertising space, cannot be purchased using Vitanova funds.</w:t>
      </w:r>
    </w:p>
    <w:p w:rsidR="007848CC" w:rsidRDefault="007848CC" w:rsidP="00D17660">
      <w:pPr>
        <w:pStyle w:val="ListParagraph"/>
        <w:widowControl w:val="0"/>
        <w:numPr>
          <w:ilvl w:val="0"/>
          <w:numId w:val="2"/>
        </w:numPr>
        <w:overflowPunct w:val="0"/>
        <w:autoSpaceDE w:val="0"/>
        <w:autoSpaceDN w:val="0"/>
        <w:adjustRightInd w:val="0"/>
        <w:spacing w:line="240" w:lineRule="auto"/>
        <w:rPr>
          <w:rFonts w:ascii="Arial" w:hAnsi="Arial" w:cs="Arial"/>
          <w:kern w:val="28"/>
        </w:rPr>
      </w:pPr>
      <w:r w:rsidRPr="00837548">
        <w:rPr>
          <w:rFonts w:ascii="Arial" w:hAnsi="Arial" w:cs="Arial"/>
          <w:kern w:val="28"/>
        </w:rPr>
        <w:t>Vitanova reserves the right to participate in multiple third-party events at one time.</w:t>
      </w:r>
    </w:p>
    <w:p w:rsidR="007848CC" w:rsidRDefault="007848CC" w:rsidP="00D17660">
      <w:pPr>
        <w:pStyle w:val="ListParagraph"/>
        <w:widowControl w:val="0"/>
        <w:numPr>
          <w:ilvl w:val="0"/>
          <w:numId w:val="2"/>
        </w:numPr>
        <w:overflowPunct w:val="0"/>
        <w:autoSpaceDE w:val="0"/>
        <w:autoSpaceDN w:val="0"/>
        <w:adjustRightInd w:val="0"/>
        <w:spacing w:line="240" w:lineRule="auto"/>
        <w:rPr>
          <w:rFonts w:ascii="Arial" w:hAnsi="Arial" w:cs="Arial"/>
          <w:kern w:val="28"/>
        </w:rPr>
      </w:pPr>
      <w:r w:rsidRPr="00837548">
        <w:rPr>
          <w:rFonts w:ascii="Arial" w:hAnsi="Arial" w:cs="Arial"/>
          <w:kern w:val="28"/>
        </w:rPr>
        <w:t xml:space="preserve">The Vitanova Foundation reserves the right to decline endorsement of a proposed </w:t>
      </w:r>
      <w:r w:rsidRPr="00837548">
        <w:rPr>
          <w:rFonts w:ascii="Arial" w:hAnsi="Arial" w:cs="Arial"/>
          <w:i/>
          <w:iCs/>
          <w:kern w:val="28"/>
        </w:rPr>
        <w:t>affiliated third-party event</w:t>
      </w:r>
      <w:r w:rsidRPr="00837548">
        <w:rPr>
          <w:rFonts w:ascii="Arial" w:hAnsi="Arial" w:cs="Arial"/>
          <w:kern w:val="28"/>
        </w:rPr>
        <w:t>, if the prior mutual agreement of all benefiting parties is not confirmed by the third-party.</w:t>
      </w:r>
    </w:p>
    <w:p w:rsidR="006B0D8D" w:rsidRDefault="006B0D8D" w:rsidP="00D17660">
      <w:pPr>
        <w:pStyle w:val="ListParagraph"/>
        <w:widowControl w:val="0"/>
        <w:numPr>
          <w:ilvl w:val="0"/>
          <w:numId w:val="2"/>
        </w:numPr>
        <w:overflowPunct w:val="0"/>
        <w:autoSpaceDE w:val="0"/>
        <w:autoSpaceDN w:val="0"/>
        <w:adjustRightInd w:val="0"/>
        <w:spacing w:line="240" w:lineRule="auto"/>
        <w:rPr>
          <w:rFonts w:ascii="Arial" w:hAnsi="Arial" w:cs="Arial"/>
          <w:kern w:val="28"/>
        </w:rPr>
      </w:pPr>
      <w:r w:rsidRPr="003405C9">
        <w:rPr>
          <w:rFonts w:ascii="Arial" w:hAnsi="Arial" w:cs="Arial"/>
          <w:kern w:val="28"/>
        </w:rPr>
        <w:t>It is the responsibility of the third party to obtain any permit or license as may be required by the Province of Ontario, the City of Vaughan, or any other government authority in respect of the event.</w:t>
      </w:r>
    </w:p>
    <w:p w:rsidR="00D17660" w:rsidRDefault="00D17660" w:rsidP="00D17660">
      <w:pPr>
        <w:widowControl w:val="0"/>
        <w:overflowPunct w:val="0"/>
        <w:autoSpaceDE w:val="0"/>
        <w:autoSpaceDN w:val="0"/>
        <w:adjustRightInd w:val="0"/>
        <w:spacing w:after="0" w:line="240" w:lineRule="auto"/>
        <w:rPr>
          <w:rFonts w:ascii="Arial" w:hAnsi="Arial" w:cs="Arial"/>
          <w:i/>
          <w:kern w:val="28"/>
        </w:rPr>
      </w:pPr>
      <w:r w:rsidRPr="00D17660">
        <w:rPr>
          <w:rFonts w:ascii="Arial" w:hAnsi="Arial" w:cs="Arial"/>
          <w:i/>
          <w:kern w:val="28"/>
        </w:rPr>
        <w:t>Excluded Parties</w:t>
      </w:r>
    </w:p>
    <w:p w:rsidR="00D17660" w:rsidRDefault="00D17660" w:rsidP="00D17660">
      <w:pPr>
        <w:widowControl w:val="0"/>
        <w:overflowPunct w:val="0"/>
        <w:autoSpaceDE w:val="0"/>
        <w:autoSpaceDN w:val="0"/>
        <w:adjustRightInd w:val="0"/>
        <w:spacing w:after="0" w:line="240" w:lineRule="auto"/>
        <w:rPr>
          <w:rFonts w:ascii="Arial" w:hAnsi="Arial" w:cs="Arial"/>
          <w:i/>
          <w:kern w:val="28"/>
        </w:rPr>
      </w:pPr>
      <w:r w:rsidRPr="00D17660">
        <w:rPr>
          <w:rFonts w:ascii="Arial" w:hAnsi="Arial" w:cs="Arial"/>
          <w:kern w:val="28"/>
        </w:rPr>
        <w:t xml:space="preserve">Applicants must agree </w:t>
      </w:r>
      <w:r w:rsidRPr="00CB1150">
        <w:rPr>
          <w:rFonts w:ascii="Arial" w:hAnsi="Arial" w:cs="Arial"/>
          <w:i/>
          <w:kern w:val="28"/>
        </w:rPr>
        <w:t>not</w:t>
      </w:r>
      <w:r w:rsidRPr="00D17660">
        <w:rPr>
          <w:rFonts w:ascii="Arial" w:hAnsi="Arial" w:cs="Arial"/>
          <w:kern w:val="28"/>
        </w:rPr>
        <w:t xml:space="preserve"> to solicit individuals or organizations which already support Vitanova directly or indirectly via other third-party events. These individuals and organizations are noted in the section below entitled “Exclu</w:t>
      </w:r>
      <w:r w:rsidR="00CB1150">
        <w:rPr>
          <w:rFonts w:ascii="Arial" w:hAnsi="Arial" w:cs="Arial"/>
          <w:kern w:val="28"/>
        </w:rPr>
        <w:t>sion</w:t>
      </w:r>
      <w:r w:rsidRPr="00D17660">
        <w:rPr>
          <w:rFonts w:ascii="Arial" w:hAnsi="Arial" w:cs="Arial"/>
          <w:kern w:val="28"/>
        </w:rPr>
        <w:t xml:space="preserve"> </w:t>
      </w:r>
      <w:r w:rsidR="00CB1150">
        <w:rPr>
          <w:rFonts w:ascii="Arial" w:hAnsi="Arial" w:cs="Arial"/>
          <w:kern w:val="28"/>
        </w:rPr>
        <w:t>List</w:t>
      </w:r>
      <w:r w:rsidRPr="00D17660">
        <w:rPr>
          <w:rFonts w:ascii="Arial" w:hAnsi="Arial" w:cs="Arial"/>
          <w:kern w:val="28"/>
        </w:rPr>
        <w:t>”.</w:t>
      </w:r>
    </w:p>
    <w:p w:rsidR="00D17660" w:rsidRPr="00D17660" w:rsidRDefault="00D17660" w:rsidP="00D17660">
      <w:pPr>
        <w:widowControl w:val="0"/>
        <w:overflowPunct w:val="0"/>
        <w:autoSpaceDE w:val="0"/>
        <w:autoSpaceDN w:val="0"/>
        <w:adjustRightInd w:val="0"/>
        <w:spacing w:after="0" w:line="240" w:lineRule="auto"/>
        <w:rPr>
          <w:rFonts w:ascii="Arial" w:hAnsi="Arial" w:cs="Arial"/>
          <w:i/>
          <w:kern w:val="28"/>
        </w:rPr>
      </w:pPr>
    </w:p>
    <w:p w:rsidR="007848CC" w:rsidRPr="00837548" w:rsidRDefault="007848CC" w:rsidP="000F2EE2">
      <w:pPr>
        <w:widowControl w:val="0"/>
        <w:overflowPunct w:val="0"/>
        <w:autoSpaceDE w:val="0"/>
        <w:autoSpaceDN w:val="0"/>
        <w:adjustRightInd w:val="0"/>
        <w:spacing w:after="0" w:line="240" w:lineRule="auto"/>
        <w:jc w:val="both"/>
        <w:outlineLvl w:val="0"/>
        <w:rPr>
          <w:rFonts w:ascii="Arial" w:hAnsi="Arial" w:cs="Arial"/>
          <w:bCs/>
          <w:i/>
          <w:kern w:val="28"/>
        </w:rPr>
      </w:pPr>
      <w:r w:rsidRPr="00837548">
        <w:rPr>
          <w:rFonts w:ascii="Arial" w:hAnsi="Arial" w:cs="Arial"/>
          <w:bCs/>
          <w:i/>
          <w:kern w:val="28"/>
        </w:rPr>
        <w:t>Liability</w:t>
      </w:r>
    </w:p>
    <w:p w:rsidR="007848CC" w:rsidRDefault="007848CC" w:rsidP="000F2EE2">
      <w:pPr>
        <w:pStyle w:val="ListParagraph"/>
        <w:widowControl w:val="0"/>
        <w:numPr>
          <w:ilvl w:val="0"/>
          <w:numId w:val="4"/>
        </w:numPr>
        <w:overflowPunct w:val="0"/>
        <w:autoSpaceDE w:val="0"/>
        <w:autoSpaceDN w:val="0"/>
        <w:adjustRightInd w:val="0"/>
        <w:spacing w:after="0" w:line="240" w:lineRule="auto"/>
        <w:jc w:val="both"/>
        <w:rPr>
          <w:rFonts w:ascii="Arial" w:hAnsi="Arial" w:cs="Arial"/>
          <w:kern w:val="28"/>
        </w:rPr>
      </w:pPr>
      <w:r w:rsidRPr="00837548">
        <w:rPr>
          <w:rFonts w:ascii="Arial" w:hAnsi="Arial" w:cs="Arial"/>
          <w:kern w:val="28"/>
        </w:rPr>
        <w:t>Vitanova is neither legally nor financially liable for any third-party event.</w:t>
      </w:r>
    </w:p>
    <w:p w:rsidR="007848CC" w:rsidRDefault="007848CC" w:rsidP="000F2EE2">
      <w:pPr>
        <w:pStyle w:val="ListParagraph"/>
        <w:widowControl w:val="0"/>
        <w:numPr>
          <w:ilvl w:val="0"/>
          <w:numId w:val="4"/>
        </w:numPr>
        <w:overflowPunct w:val="0"/>
        <w:autoSpaceDE w:val="0"/>
        <w:autoSpaceDN w:val="0"/>
        <w:adjustRightInd w:val="0"/>
        <w:spacing w:before="240" w:line="240" w:lineRule="auto"/>
        <w:jc w:val="both"/>
        <w:rPr>
          <w:rFonts w:ascii="Arial" w:hAnsi="Arial" w:cs="Arial"/>
          <w:kern w:val="28"/>
        </w:rPr>
      </w:pPr>
      <w:proofErr w:type="spellStart"/>
      <w:r w:rsidRPr="00837548">
        <w:rPr>
          <w:rFonts w:ascii="Arial" w:hAnsi="Arial" w:cs="Arial"/>
          <w:kern w:val="28"/>
        </w:rPr>
        <w:t>Vitanova’s</w:t>
      </w:r>
      <w:proofErr w:type="spellEnd"/>
      <w:r w:rsidRPr="00837548">
        <w:rPr>
          <w:rFonts w:ascii="Arial" w:hAnsi="Arial" w:cs="Arial"/>
          <w:kern w:val="28"/>
        </w:rPr>
        <w:t xml:space="preserve"> insurer does not permit the extension of its policy coverage to third-party events.</w:t>
      </w:r>
    </w:p>
    <w:p w:rsidR="007848CC" w:rsidRDefault="007848CC" w:rsidP="000F2EE2">
      <w:pPr>
        <w:pStyle w:val="ListParagraph"/>
        <w:widowControl w:val="0"/>
        <w:numPr>
          <w:ilvl w:val="0"/>
          <w:numId w:val="4"/>
        </w:numPr>
        <w:overflowPunct w:val="0"/>
        <w:autoSpaceDE w:val="0"/>
        <w:autoSpaceDN w:val="0"/>
        <w:adjustRightInd w:val="0"/>
        <w:spacing w:before="240" w:line="240" w:lineRule="auto"/>
        <w:jc w:val="both"/>
        <w:rPr>
          <w:rFonts w:ascii="Arial" w:hAnsi="Arial" w:cs="Arial"/>
          <w:kern w:val="28"/>
        </w:rPr>
      </w:pPr>
      <w:r w:rsidRPr="00837548">
        <w:rPr>
          <w:rFonts w:ascii="Arial" w:hAnsi="Arial" w:cs="Arial"/>
          <w:kern w:val="28"/>
        </w:rPr>
        <w:t>Organizers of such events are strongly advised to obtain comprehensive public liability insurance in the amount of $2,000,000, and may name Vitanova as a co-insured</w:t>
      </w:r>
      <w:r>
        <w:rPr>
          <w:rFonts w:ascii="Arial" w:hAnsi="Arial" w:cs="Arial"/>
          <w:kern w:val="28"/>
        </w:rPr>
        <w:t xml:space="preserve"> </w:t>
      </w:r>
      <w:r w:rsidRPr="00837548">
        <w:rPr>
          <w:rFonts w:ascii="Arial" w:hAnsi="Arial" w:cs="Arial"/>
          <w:kern w:val="28"/>
        </w:rPr>
        <w:t xml:space="preserve">on such insurance policy. </w:t>
      </w:r>
    </w:p>
    <w:p w:rsidR="003405C9" w:rsidRPr="003405C9" w:rsidRDefault="003405C9" w:rsidP="003405C9">
      <w:pPr>
        <w:widowControl w:val="0"/>
        <w:overflowPunct w:val="0"/>
        <w:autoSpaceDE w:val="0"/>
        <w:autoSpaceDN w:val="0"/>
        <w:adjustRightInd w:val="0"/>
        <w:spacing w:before="240" w:line="240" w:lineRule="auto"/>
        <w:jc w:val="both"/>
        <w:rPr>
          <w:rFonts w:ascii="Arial" w:hAnsi="Arial" w:cs="Arial"/>
          <w:kern w:val="28"/>
        </w:rPr>
      </w:pPr>
    </w:p>
    <w:p w:rsidR="007848CC" w:rsidRDefault="007848CC" w:rsidP="000F2EE2">
      <w:pPr>
        <w:widowControl w:val="0"/>
        <w:overflowPunct w:val="0"/>
        <w:autoSpaceDE w:val="0"/>
        <w:autoSpaceDN w:val="0"/>
        <w:adjustRightInd w:val="0"/>
        <w:spacing w:after="0" w:line="240" w:lineRule="auto"/>
        <w:jc w:val="both"/>
        <w:outlineLvl w:val="0"/>
        <w:rPr>
          <w:rFonts w:ascii="Arial" w:hAnsi="Arial" w:cs="Arial"/>
          <w:bCs/>
          <w:i/>
          <w:kern w:val="28"/>
        </w:rPr>
      </w:pPr>
      <w:r w:rsidRPr="00837548">
        <w:rPr>
          <w:rFonts w:ascii="Arial" w:hAnsi="Arial" w:cs="Arial"/>
          <w:bCs/>
          <w:i/>
          <w:kern w:val="28"/>
        </w:rPr>
        <w:lastRenderedPageBreak/>
        <w:t>Net Proceeds</w:t>
      </w:r>
    </w:p>
    <w:p w:rsidR="007848CC" w:rsidRPr="00837548" w:rsidRDefault="007848CC" w:rsidP="000F2EE2">
      <w:pPr>
        <w:pStyle w:val="ListParagraph"/>
        <w:widowControl w:val="0"/>
        <w:numPr>
          <w:ilvl w:val="0"/>
          <w:numId w:val="5"/>
        </w:numPr>
        <w:overflowPunct w:val="0"/>
        <w:autoSpaceDE w:val="0"/>
        <w:autoSpaceDN w:val="0"/>
        <w:adjustRightInd w:val="0"/>
        <w:spacing w:after="0" w:line="240" w:lineRule="auto"/>
        <w:jc w:val="both"/>
        <w:outlineLvl w:val="0"/>
        <w:rPr>
          <w:rFonts w:ascii="Arial" w:hAnsi="Arial" w:cs="Arial"/>
          <w:bCs/>
          <w:i/>
          <w:kern w:val="28"/>
        </w:rPr>
      </w:pPr>
      <w:r w:rsidRPr="00837548">
        <w:rPr>
          <w:rFonts w:ascii="Arial" w:hAnsi="Arial" w:cs="Arial"/>
          <w:kern w:val="28"/>
        </w:rPr>
        <w:t>All net proceeds must be remitted to Vitanova within thirty (30) days of the event.</w:t>
      </w:r>
    </w:p>
    <w:p w:rsidR="007848CC" w:rsidRPr="003405C9" w:rsidRDefault="007848CC" w:rsidP="003405C9">
      <w:pPr>
        <w:pStyle w:val="ListParagraph"/>
        <w:widowControl w:val="0"/>
        <w:numPr>
          <w:ilvl w:val="0"/>
          <w:numId w:val="5"/>
        </w:numPr>
        <w:overflowPunct w:val="0"/>
        <w:autoSpaceDE w:val="0"/>
        <w:autoSpaceDN w:val="0"/>
        <w:adjustRightInd w:val="0"/>
        <w:spacing w:after="0" w:line="240" w:lineRule="auto"/>
        <w:jc w:val="both"/>
        <w:outlineLvl w:val="0"/>
        <w:rPr>
          <w:rFonts w:ascii="Arial" w:hAnsi="Arial" w:cs="Arial"/>
          <w:bCs/>
          <w:i/>
          <w:kern w:val="28"/>
        </w:rPr>
      </w:pPr>
      <w:r w:rsidRPr="00837548">
        <w:rPr>
          <w:rFonts w:ascii="Arial" w:hAnsi="Arial" w:cs="Arial"/>
          <w:kern w:val="28"/>
        </w:rPr>
        <w:t>Promotional material shall clearly state the percentage of net proceeds that will be remitted to Vitanova, and any other benefiting organization(s), if an affiliated event.</w:t>
      </w:r>
    </w:p>
    <w:p w:rsidR="003405C9" w:rsidRPr="007848CC" w:rsidRDefault="003405C9" w:rsidP="003405C9">
      <w:pPr>
        <w:pStyle w:val="ListParagraph"/>
        <w:widowControl w:val="0"/>
        <w:overflowPunct w:val="0"/>
        <w:autoSpaceDE w:val="0"/>
        <w:autoSpaceDN w:val="0"/>
        <w:adjustRightInd w:val="0"/>
        <w:spacing w:after="0" w:line="240" w:lineRule="auto"/>
        <w:ind w:left="360"/>
        <w:jc w:val="both"/>
        <w:outlineLvl w:val="0"/>
        <w:rPr>
          <w:rFonts w:ascii="Arial" w:hAnsi="Arial" w:cs="Arial"/>
          <w:bCs/>
          <w:i/>
          <w:kern w:val="28"/>
        </w:rPr>
      </w:pPr>
    </w:p>
    <w:p w:rsidR="007848CC" w:rsidRPr="00837548" w:rsidRDefault="007848CC" w:rsidP="003405C9">
      <w:pPr>
        <w:widowControl w:val="0"/>
        <w:overflowPunct w:val="0"/>
        <w:autoSpaceDE w:val="0"/>
        <w:autoSpaceDN w:val="0"/>
        <w:adjustRightInd w:val="0"/>
        <w:spacing w:after="0" w:line="240" w:lineRule="auto"/>
        <w:jc w:val="both"/>
        <w:outlineLvl w:val="0"/>
        <w:rPr>
          <w:rFonts w:ascii="Arial" w:hAnsi="Arial" w:cs="Arial"/>
          <w:i/>
          <w:kern w:val="28"/>
        </w:rPr>
      </w:pPr>
      <w:r w:rsidRPr="00837548">
        <w:rPr>
          <w:rFonts w:ascii="Arial" w:hAnsi="Arial" w:cs="Arial"/>
          <w:bCs/>
          <w:i/>
          <w:kern w:val="28"/>
        </w:rPr>
        <w:t>Records</w:t>
      </w:r>
    </w:p>
    <w:p w:rsidR="007848CC" w:rsidRPr="00837548" w:rsidRDefault="007848CC" w:rsidP="003405C9">
      <w:pPr>
        <w:widowControl w:val="0"/>
        <w:overflowPunct w:val="0"/>
        <w:autoSpaceDE w:val="0"/>
        <w:autoSpaceDN w:val="0"/>
        <w:adjustRightInd w:val="0"/>
        <w:spacing w:after="0" w:line="240" w:lineRule="auto"/>
        <w:contextualSpacing/>
        <w:jc w:val="both"/>
        <w:rPr>
          <w:rFonts w:ascii="Arial" w:hAnsi="Arial" w:cs="Arial"/>
          <w:kern w:val="28"/>
        </w:rPr>
      </w:pPr>
      <w:r w:rsidRPr="00837548">
        <w:rPr>
          <w:rFonts w:ascii="Arial" w:hAnsi="Arial" w:cs="Arial"/>
          <w:kern w:val="28"/>
        </w:rPr>
        <w:t>Vitanova shall receive within thirty (30) days of the event:</w:t>
      </w:r>
    </w:p>
    <w:p w:rsidR="007848CC" w:rsidRDefault="007848CC" w:rsidP="003405C9">
      <w:pPr>
        <w:pStyle w:val="ListParagraph"/>
        <w:widowControl w:val="0"/>
        <w:numPr>
          <w:ilvl w:val="0"/>
          <w:numId w:val="6"/>
        </w:numPr>
        <w:overflowPunct w:val="0"/>
        <w:autoSpaceDE w:val="0"/>
        <w:autoSpaceDN w:val="0"/>
        <w:adjustRightInd w:val="0"/>
        <w:spacing w:after="0" w:line="240" w:lineRule="auto"/>
        <w:rPr>
          <w:rFonts w:ascii="Arial" w:hAnsi="Arial" w:cs="Arial"/>
          <w:kern w:val="28"/>
        </w:rPr>
      </w:pPr>
      <w:r w:rsidRPr="00837548">
        <w:rPr>
          <w:rFonts w:ascii="Arial" w:hAnsi="Arial" w:cs="Arial"/>
          <w:kern w:val="28"/>
        </w:rPr>
        <w:t xml:space="preserve">A </w:t>
      </w:r>
      <w:r w:rsidRPr="00CB1150">
        <w:rPr>
          <w:rFonts w:ascii="Arial" w:hAnsi="Arial" w:cs="Arial"/>
          <w:i/>
          <w:kern w:val="28"/>
        </w:rPr>
        <w:t>certified list</w:t>
      </w:r>
      <w:r w:rsidRPr="00837548">
        <w:rPr>
          <w:rFonts w:ascii="Arial" w:hAnsi="Arial" w:cs="Arial"/>
          <w:kern w:val="28"/>
        </w:rPr>
        <w:t xml:space="preserve"> [i.e., </w:t>
      </w:r>
      <w:r w:rsidR="00CB1150">
        <w:rPr>
          <w:rFonts w:ascii="Arial" w:hAnsi="Arial" w:cs="Arial"/>
          <w:kern w:val="28"/>
        </w:rPr>
        <w:t xml:space="preserve">one </w:t>
      </w:r>
      <w:r w:rsidR="00D17660">
        <w:rPr>
          <w:rFonts w:ascii="Arial" w:hAnsi="Arial" w:cs="Arial"/>
          <w:kern w:val="28"/>
        </w:rPr>
        <w:t xml:space="preserve">specifically stating that the list is of those entitled to an official receipt reflecting the </w:t>
      </w:r>
      <w:r w:rsidR="00CB1150">
        <w:rPr>
          <w:rFonts w:ascii="Arial" w:hAnsi="Arial" w:cs="Arial"/>
          <w:kern w:val="28"/>
        </w:rPr>
        <w:t xml:space="preserve">net amount </w:t>
      </w:r>
      <w:r w:rsidR="00D17660">
        <w:rPr>
          <w:rFonts w:ascii="Arial" w:hAnsi="Arial" w:cs="Arial"/>
          <w:kern w:val="28"/>
        </w:rPr>
        <w:t xml:space="preserve">of their donation (exclusive of any benefit received) and </w:t>
      </w:r>
      <w:r w:rsidRPr="00837548">
        <w:rPr>
          <w:rFonts w:ascii="Arial" w:hAnsi="Arial" w:cs="Arial"/>
          <w:kern w:val="28"/>
        </w:rPr>
        <w:t xml:space="preserve">signed by the applicant] </w:t>
      </w:r>
    </w:p>
    <w:p w:rsidR="007848CC" w:rsidRDefault="007848CC" w:rsidP="003405C9">
      <w:pPr>
        <w:pStyle w:val="ListParagraph"/>
        <w:widowControl w:val="0"/>
        <w:numPr>
          <w:ilvl w:val="0"/>
          <w:numId w:val="6"/>
        </w:numPr>
        <w:overflowPunct w:val="0"/>
        <w:autoSpaceDE w:val="0"/>
        <w:autoSpaceDN w:val="0"/>
        <w:adjustRightInd w:val="0"/>
        <w:spacing w:line="240" w:lineRule="auto"/>
        <w:rPr>
          <w:rFonts w:ascii="Arial" w:hAnsi="Arial" w:cs="Arial"/>
          <w:kern w:val="28"/>
        </w:rPr>
      </w:pPr>
      <w:r w:rsidRPr="00837548">
        <w:rPr>
          <w:rFonts w:ascii="Arial" w:hAnsi="Arial" w:cs="Arial"/>
          <w:kern w:val="28"/>
        </w:rPr>
        <w:t>Photocopies of all cheques, money orders, credit card forms, and receipts</w:t>
      </w:r>
      <w:r>
        <w:rPr>
          <w:rFonts w:ascii="Arial" w:hAnsi="Arial" w:cs="Arial"/>
          <w:kern w:val="28"/>
        </w:rPr>
        <w:t xml:space="preserve"> </w:t>
      </w:r>
      <w:r w:rsidRPr="00837548">
        <w:rPr>
          <w:rFonts w:ascii="Arial" w:hAnsi="Arial" w:cs="Arial"/>
          <w:kern w:val="28"/>
        </w:rPr>
        <w:t xml:space="preserve">(for any cash received) in respect of the event; and </w:t>
      </w:r>
    </w:p>
    <w:p w:rsidR="007848CC" w:rsidRDefault="007848CC" w:rsidP="003405C9">
      <w:pPr>
        <w:pStyle w:val="ListParagraph"/>
        <w:widowControl w:val="0"/>
        <w:numPr>
          <w:ilvl w:val="0"/>
          <w:numId w:val="6"/>
        </w:numPr>
        <w:overflowPunct w:val="0"/>
        <w:autoSpaceDE w:val="0"/>
        <w:autoSpaceDN w:val="0"/>
        <w:adjustRightInd w:val="0"/>
        <w:spacing w:line="240" w:lineRule="auto"/>
        <w:rPr>
          <w:rFonts w:ascii="Arial" w:hAnsi="Arial" w:cs="Arial"/>
          <w:kern w:val="28"/>
        </w:rPr>
      </w:pPr>
      <w:r w:rsidRPr="00837548">
        <w:rPr>
          <w:rFonts w:ascii="Arial" w:hAnsi="Arial" w:cs="Arial"/>
          <w:kern w:val="28"/>
        </w:rPr>
        <w:t xml:space="preserve">A list of all tangible non-cash contributions (including accurate </w:t>
      </w:r>
      <w:r>
        <w:rPr>
          <w:rFonts w:ascii="Arial" w:hAnsi="Arial" w:cs="Arial"/>
          <w:kern w:val="28"/>
        </w:rPr>
        <w:t xml:space="preserve">estimates of the </w:t>
      </w:r>
      <w:r w:rsidR="00CB1150">
        <w:rPr>
          <w:rFonts w:ascii="Arial" w:hAnsi="Arial" w:cs="Arial"/>
          <w:kern w:val="28"/>
        </w:rPr>
        <w:t xml:space="preserve">retail </w:t>
      </w:r>
      <w:r>
        <w:rPr>
          <w:rFonts w:ascii="Arial" w:hAnsi="Arial" w:cs="Arial"/>
          <w:kern w:val="28"/>
        </w:rPr>
        <w:t>value thereof)</w:t>
      </w:r>
    </w:p>
    <w:p w:rsidR="007848CC" w:rsidRPr="00837548" w:rsidRDefault="007848CC" w:rsidP="003405C9">
      <w:pPr>
        <w:pStyle w:val="ListParagraph"/>
        <w:widowControl w:val="0"/>
        <w:numPr>
          <w:ilvl w:val="0"/>
          <w:numId w:val="6"/>
        </w:numPr>
        <w:overflowPunct w:val="0"/>
        <w:autoSpaceDE w:val="0"/>
        <w:autoSpaceDN w:val="0"/>
        <w:adjustRightInd w:val="0"/>
        <w:spacing w:line="240" w:lineRule="auto"/>
        <w:rPr>
          <w:rFonts w:ascii="Arial" w:hAnsi="Arial" w:cs="Arial"/>
          <w:kern w:val="28"/>
        </w:rPr>
      </w:pPr>
      <w:r>
        <w:rPr>
          <w:rFonts w:ascii="Arial" w:hAnsi="Arial" w:cs="Arial"/>
          <w:kern w:val="28"/>
        </w:rPr>
        <w:t>S</w:t>
      </w:r>
      <w:r w:rsidRPr="00837548">
        <w:rPr>
          <w:rFonts w:ascii="Arial" w:hAnsi="Arial" w:cs="Arial"/>
          <w:kern w:val="28"/>
        </w:rPr>
        <w:t>amples of any promotional materials not previously submitted.</w:t>
      </w:r>
    </w:p>
    <w:p w:rsidR="007848CC" w:rsidRPr="00837548" w:rsidRDefault="007848CC" w:rsidP="003405C9">
      <w:pPr>
        <w:widowControl w:val="0"/>
        <w:overflowPunct w:val="0"/>
        <w:autoSpaceDE w:val="0"/>
        <w:autoSpaceDN w:val="0"/>
        <w:adjustRightInd w:val="0"/>
        <w:spacing w:after="0" w:line="240" w:lineRule="auto"/>
        <w:jc w:val="both"/>
        <w:outlineLvl w:val="0"/>
        <w:rPr>
          <w:rFonts w:ascii="Arial" w:hAnsi="Arial" w:cs="Arial"/>
          <w:bCs/>
          <w:i/>
          <w:kern w:val="28"/>
        </w:rPr>
      </w:pPr>
      <w:r w:rsidRPr="00837548">
        <w:rPr>
          <w:rFonts w:ascii="Arial" w:hAnsi="Arial" w:cs="Arial"/>
          <w:bCs/>
          <w:i/>
          <w:kern w:val="28"/>
        </w:rPr>
        <w:t>Receipts</w:t>
      </w:r>
    </w:p>
    <w:p w:rsidR="007848CC" w:rsidRDefault="007848CC" w:rsidP="003405C9">
      <w:pPr>
        <w:widowControl w:val="0"/>
        <w:overflowPunct w:val="0"/>
        <w:autoSpaceDE w:val="0"/>
        <w:autoSpaceDN w:val="0"/>
        <w:adjustRightInd w:val="0"/>
        <w:spacing w:after="0" w:line="240" w:lineRule="auto"/>
        <w:contextualSpacing/>
        <w:jc w:val="both"/>
        <w:rPr>
          <w:rFonts w:ascii="Arial" w:hAnsi="Arial" w:cs="Arial"/>
          <w:kern w:val="28"/>
        </w:rPr>
      </w:pPr>
      <w:r w:rsidRPr="00837548">
        <w:rPr>
          <w:rFonts w:ascii="Arial" w:hAnsi="Arial" w:cs="Arial"/>
          <w:kern w:val="28"/>
        </w:rPr>
        <w:t>Vitanova adheres strictly to Canada Revenue Agency regulations with respect to the issuance of tax receipts for charitable donations. No exceptions shall be</w:t>
      </w:r>
      <w:r>
        <w:rPr>
          <w:rFonts w:ascii="Arial" w:hAnsi="Arial" w:cs="Arial"/>
          <w:kern w:val="28"/>
        </w:rPr>
        <w:t xml:space="preserve"> </w:t>
      </w:r>
      <w:r w:rsidRPr="00837548">
        <w:rPr>
          <w:rFonts w:ascii="Arial" w:hAnsi="Arial" w:cs="Arial"/>
          <w:kern w:val="28"/>
        </w:rPr>
        <w:t>requested or allowed. Donations in kind (e.g., auction items, printing services)</w:t>
      </w:r>
      <w:r>
        <w:rPr>
          <w:rFonts w:ascii="Arial" w:hAnsi="Arial" w:cs="Arial"/>
          <w:kern w:val="28"/>
        </w:rPr>
        <w:t xml:space="preserve"> </w:t>
      </w:r>
      <w:r w:rsidRPr="00837548">
        <w:rPr>
          <w:rFonts w:ascii="Arial" w:hAnsi="Arial" w:cs="Arial"/>
          <w:kern w:val="28"/>
        </w:rPr>
        <w:t>may be eligible for tax receipts, subject to Canada Revenue Agency regulations</w:t>
      </w:r>
      <w:r w:rsidR="00F37B5A">
        <w:rPr>
          <w:rFonts w:ascii="Arial" w:hAnsi="Arial" w:cs="Arial"/>
          <w:kern w:val="28"/>
        </w:rPr>
        <w:t xml:space="preserve"> respecting </w:t>
      </w:r>
      <w:proofErr w:type="spellStart"/>
      <w:r w:rsidR="00F37B5A">
        <w:rPr>
          <w:rFonts w:ascii="Arial" w:hAnsi="Arial" w:cs="Arial"/>
          <w:kern w:val="28"/>
        </w:rPr>
        <w:t>authentification</w:t>
      </w:r>
      <w:proofErr w:type="spellEnd"/>
      <w:r w:rsidR="00F37B5A">
        <w:rPr>
          <w:rFonts w:ascii="Arial" w:hAnsi="Arial" w:cs="Arial"/>
          <w:kern w:val="28"/>
        </w:rPr>
        <w:t xml:space="preserve"> of value</w:t>
      </w:r>
      <w:bookmarkStart w:id="0" w:name="_GoBack"/>
      <w:bookmarkEnd w:id="0"/>
      <w:r w:rsidRPr="00837548">
        <w:rPr>
          <w:rFonts w:ascii="Arial" w:hAnsi="Arial" w:cs="Arial"/>
          <w:kern w:val="28"/>
        </w:rPr>
        <w:t>.</w:t>
      </w:r>
    </w:p>
    <w:p w:rsidR="007848CC" w:rsidRDefault="007848CC" w:rsidP="003405C9">
      <w:pPr>
        <w:widowControl w:val="0"/>
        <w:overflowPunct w:val="0"/>
        <w:autoSpaceDE w:val="0"/>
        <w:autoSpaceDN w:val="0"/>
        <w:adjustRightInd w:val="0"/>
        <w:spacing w:after="0" w:line="240" w:lineRule="auto"/>
        <w:contextualSpacing/>
        <w:jc w:val="both"/>
        <w:rPr>
          <w:rFonts w:ascii="Arial" w:hAnsi="Arial" w:cs="Arial"/>
          <w:kern w:val="28"/>
        </w:rPr>
      </w:pPr>
    </w:p>
    <w:p w:rsidR="005B3D9B" w:rsidRDefault="003405C9" w:rsidP="003405C9">
      <w:pPr>
        <w:widowControl w:val="0"/>
        <w:overflowPunct w:val="0"/>
        <w:autoSpaceDE w:val="0"/>
        <w:autoSpaceDN w:val="0"/>
        <w:adjustRightInd w:val="0"/>
        <w:spacing w:after="0" w:line="240" w:lineRule="auto"/>
        <w:contextualSpacing/>
        <w:jc w:val="both"/>
        <w:rPr>
          <w:rFonts w:ascii="Arial" w:hAnsi="Arial" w:cs="Arial"/>
          <w:i/>
          <w:kern w:val="28"/>
        </w:rPr>
      </w:pPr>
      <w:r>
        <w:rPr>
          <w:rFonts w:ascii="Arial" w:hAnsi="Arial" w:cs="Arial"/>
          <w:i/>
          <w:kern w:val="28"/>
        </w:rPr>
        <w:t>Exclu</w:t>
      </w:r>
      <w:r w:rsidR="00CB1150">
        <w:rPr>
          <w:rFonts w:ascii="Arial" w:hAnsi="Arial" w:cs="Arial"/>
          <w:i/>
          <w:kern w:val="28"/>
        </w:rPr>
        <w:t xml:space="preserve">sion List </w:t>
      </w:r>
      <w:r w:rsidR="00CB1150" w:rsidRPr="00CB1150">
        <w:rPr>
          <w:rFonts w:ascii="Arial" w:hAnsi="Arial" w:cs="Arial"/>
          <w:kern w:val="28"/>
        </w:rPr>
        <w:t>(completed by Vitanova)</w:t>
      </w:r>
    </w:p>
    <w:p w:rsidR="003405C9" w:rsidRDefault="003405C9" w:rsidP="003405C9">
      <w:pPr>
        <w:widowControl w:val="0"/>
        <w:overflowPunct w:val="0"/>
        <w:autoSpaceDE w:val="0"/>
        <w:autoSpaceDN w:val="0"/>
        <w:adjustRightInd w:val="0"/>
        <w:spacing w:after="0" w:line="240" w:lineRule="auto"/>
        <w:contextualSpacing/>
        <w:jc w:val="both"/>
        <w:rPr>
          <w:rFonts w:ascii="Arial" w:hAnsi="Arial" w:cs="Arial"/>
          <w:kern w:val="28"/>
        </w:rPr>
      </w:pPr>
      <w:r>
        <w:rPr>
          <w:rFonts w:ascii="Arial" w:hAnsi="Arial" w:cs="Arial"/>
          <w:kern w:val="28"/>
        </w:rPr>
        <w:t>The applicant agrees not to solicit for purposes of any third-party initiative undertake</w:t>
      </w:r>
      <w:r w:rsidR="00CB1150">
        <w:rPr>
          <w:rFonts w:ascii="Arial" w:hAnsi="Arial" w:cs="Arial"/>
          <w:kern w:val="28"/>
        </w:rPr>
        <w:t>n</w:t>
      </w:r>
      <w:r>
        <w:rPr>
          <w:rFonts w:ascii="Arial" w:hAnsi="Arial" w:cs="Arial"/>
          <w:kern w:val="28"/>
        </w:rPr>
        <w:t xml:space="preserve"> on behalf of Vitanova any of the following individuals or organizations which already support Vitanova either directly or indirectly.</w:t>
      </w:r>
    </w:p>
    <w:p w:rsidR="003405C9" w:rsidRDefault="003405C9" w:rsidP="003405C9">
      <w:pPr>
        <w:widowControl w:val="0"/>
        <w:overflowPunct w:val="0"/>
        <w:autoSpaceDE w:val="0"/>
        <w:autoSpaceDN w:val="0"/>
        <w:adjustRightInd w:val="0"/>
        <w:spacing w:after="0" w:line="240" w:lineRule="auto"/>
        <w:contextualSpacing/>
        <w:jc w:val="both"/>
        <w:rPr>
          <w:rFonts w:ascii="Arial" w:hAnsi="Arial" w:cs="Arial"/>
          <w:kern w:val="28"/>
        </w:rPr>
      </w:pPr>
    </w:p>
    <w:p w:rsidR="003405C9" w:rsidRDefault="00D17660" w:rsidP="003405C9">
      <w:pPr>
        <w:widowControl w:val="0"/>
        <w:overflowPunct w:val="0"/>
        <w:autoSpaceDE w:val="0"/>
        <w:autoSpaceDN w:val="0"/>
        <w:adjustRightInd w:val="0"/>
        <w:spacing w:after="0" w:line="240" w:lineRule="auto"/>
        <w:contextualSpacing/>
        <w:jc w:val="both"/>
        <w:rPr>
          <w:rFonts w:ascii="Arial" w:hAnsi="Arial" w:cs="Arial"/>
          <w:kern w:val="28"/>
        </w:rPr>
      </w:pPr>
      <w:r>
        <w:rPr>
          <w:rFonts w:ascii="Arial" w:hAnsi="Arial" w:cs="Arial"/>
          <w:kern w:val="28"/>
        </w:rPr>
        <w:t>________________________________________________________________________________________</w:t>
      </w:r>
    </w:p>
    <w:p w:rsidR="003405C9" w:rsidRDefault="003405C9" w:rsidP="003405C9">
      <w:pPr>
        <w:widowControl w:val="0"/>
        <w:overflowPunct w:val="0"/>
        <w:autoSpaceDE w:val="0"/>
        <w:autoSpaceDN w:val="0"/>
        <w:adjustRightInd w:val="0"/>
        <w:spacing w:after="0" w:line="240" w:lineRule="auto"/>
        <w:contextualSpacing/>
        <w:jc w:val="both"/>
        <w:rPr>
          <w:rFonts w:ascii="Arial" w:hAnsi="Arial" w:cs="Arial"/>
          <w:kern w:val="28"/>
        </w:rPr>
      </w:pPr>
    </w:p>
    <w:p w:rsidR="003405C9" w:rsidRDefault="00D17660" w:rsidP="003405C9">
      <w:pPr>
        <w:widowControl w:val="0"/>
        <w:overflowPunct w:val="0"/>
        <w:autoSpaceDE w:val="0"/>
        <w:autoSpaceDN w:val="0"/>
        <w:adjustRightInd w:val="0"/>
        <w:spacing w:after="0" w:line="240" w:lineRule="auto"/>
        <w:contextualSpacing/>
        <w:jc w:val="both"/>
        <w:rPr>
          <w:rFonts w:ascii="Arial" w:hAnsi="Arial" w:cs="Arial"/>
          <w:kern w:val="28"/>
        </w:rPr>
      </w:pPr>
      <w:r>
        <w:rPr>
          <w:rFonts w:ascii="Arial" w:hAnsi="Arial" w:cs="Arial"/>
          <w:kern w:val="28"/>
        </w:rPr>
        <w:t>________________________________________________________________________________________</w:t>
      </w:r>
    </w:p>
    <w:p w:rsidR="00D17660" w:rsidRDefault="00D17660" w:rsidP="003405C9">
      <w:pPr>
        <w:widowControl w:val="0"/>
        <w:overflowPunct w:val="0"/>
        <w:autoSpaceDE w:val="0"/>
        <w:autoSpaceDN w:val="0"/>
        <w:adjustRightInd w:val="0"/>
        <w:spacing w:after="0" w:line="240" w:lineRule="auto"/>
        <w:contextualSpacing/>
        <w:jc w:val="both"/>
        <w:rPr>
          <w:rFonts w:ascii="Arial" w:hAnsi="Arial" w:cs="Arial"/>
          <w:kern w:val="28"/>
        </w:rPr>
      </w:pPr>
    </w:p>
    <w:p w:rsidR="00D17660" w:rsidRDefault="00D17660" w:rsidP="00D17660">
      <w:pPr>
        <w:widowControl w:val="0"/>
        <w:overflowPunct w:val="0"/>
        <w:autoSpaceDE w:val="0"/>
        <w:autoSpaceDN w:val="0"/>
        <w:adjustRightInd w:val="0"/>
        <w:spacing w:after="0" w:line="240" w:lineRule="auto"/>
        <w:contextualSpacing/>
        <w:jc w:val="both"/>
        <w:rPr>
          <w:rFonts w:ascii="Arial" w:hAnsi="Arial" w:cs="Arial"/>
          <w:kern w:val="28"/>
        </w:rPr>
      </w:pPr>
      <w:r>
        <w:rPr>
          <w:rFonts w:ascii="Arial" w:hAnsi="Arial" w:cs="Arial"/>
          <w:kern w:val="28"/>
        </w:rPr>
        <w:t>________________________________________________________________________________________</w:t>
      </w:r>
    </w:p>
    <w:p w:rsidR="00D17660" w:rsidRDefault="00D17660" w:rsidP="00D17660">
      <w:pPr>
        <w:widowControl w:val="0"/>
        <w:overflowPunct w:val="0"/>
        <w:autoSpaceDE w:val="0"/>
        <w:autoSpaceDN w:val="0"/>
        <w:adjustRightInd w:val="0"/>
        <w:spacing w:after="0" w:line="240" w:lineRule="auto"/>
        <w:contextualSpacing/>
        <w:jc w:val="both"/>
        <w:rPr>
          <w:rFonts w:ascii="Arial" w:hAnsi="Arial" w:cs="Arial"/>
          <w:kern w:val="28"/>
        </w:rPr>
      </w:pPr>
    </w:p>
    <w:p w:rsidR="00D17660" w:rsidRDefault="00D17660" w:rsidP="00D17660">
      <w:pPr>
        <w:widowControl w:val="0"/>
        <w:overflowPunct w:val="0"/>
        <w:autoSpaceDE w:val="0"/>
        <w:autoSpaceDN w:val="0"/>
        <w:adjustRightInd w:val="0"/>
        <w:spacing w:after="0" w:line="240" w:lineRule="auto"/>
        <w:contextualSpacing/>
        <w:jc w:val="both"/>
        <w:rPr>
          <w:rFonts w:ascii="Arial" w:hAnsi="Arial" w:cs="Arial"/>
          <w:kern w:val="28"/>
        </w:rPr>
      </w:pPr>
      <w:r>
        <w:rPr>
          <w:rFonts w:ascii="Arial" w:hAnsi="Arial" w:cs="Arial"/>
          <w:kern w:val="28"/>
        </w:rPr>
        <w:t>________________________________________________________________________________________</w:t>
      </w:r>
    </w:p>
    <w:p w:rsidR="00D17660" w:rsidRDefault="00D17660" w:rsidP="00D17660">
      <w:pPr>
        <w:widowControl w:val="0"/>
        <w:overflowPunct w:val="0"/>
        <w:autoSpaceDE w:val="0"/>
        <w:autoSpaceDN w:val="0"/>
        <w:adjustRightInd w:val="0"/>
        <w:spacing w:after="0" w:line="240" w:lineRule="auto"/>
        <w:contextualSpacing/>
        <w:jc w:val="both"/>
        <w:rPr>
          <w:rFonts w:ascii="Arial" w:hAnsi="Arial" w:cs="Arial"/>
          <w:kern w:val="28"/>
        </w:rPr>
      </w:pPr>
    </w:p>
    <w:p w:rsidR="00D17660" w:rsidRDefault="00D17660" w:rsidP="00D17660">
      <w:pPr>
        <w:widowControl w:val="0"/>
        <w:overflowPunct w:val="0"/>
        <w:autoSpaceDE w:val="0"/>
        <w:autoSpaceDN w:val="0"/>
        <w:adjustRightInd w:val="0"/>
        <w:spacing w:after="0" w:line="240" w:lineRule="auto"/>
        <w:contextualSpacing/>
        <w:jc w:val="both"/>
        <w:rPr>
          <w:rFonts w:ascii="Arial" w:hAnsi="Arial" w:cs="Arial"/>
          <w:kern w:val="28"/>
        </w:rPr>
      </w:pPr>
      <w:r>
        <w:rPr>
          <w:rFonts w:ascii="Arial" w:hAnsi="Arial" w:cs="Arial"/>
          <w:kern w:val="28"/>
        </w:rPr>
        <w:t>________________________________________________________________________________________</w:t>
      </w:r>
    </w:p>
    <w:p w:rsidR="00D17660" w:rsidRDefault="00D17660" w:rsidP="00D17660">
      <w:pPr>
        <w:widowControl w:val="0"/>
        <w:overflowPunct w:val="0"/>
        <w:autoSpaceDE w:val="0"/>
        <w:autoSpaceDN w:val="0"/>
        <w:adjustRightInd w:val="0"/>
        <w:spacing w:after="0" w:line="240" w:lineRule="auto"/>
        <w:contextualSpacing/>
        <w:jc w:val="both"/>
        <w:rPr>
          <w:rFonts w:ascii="Arial" w:hAnsi="Arial" w:cs="Arial"/>
          <w:kern w:val="28"/>
        </w:rPr>
      </w:pPr>
    </w:p>
    <w:p w:rsidR="00D17660" w:rsidRDefault="00D17660" w:rsidP="00D17660">
      <w:pPr>
        <w:widowControl w:val="0"/>
        <w:overflowPunct w:val="0"/>
        <w:autoSpaceDE w:val="0"/>
        <w:autoSpaceDN w:val="0"/>
        <w:adjustRightInd w:val="0"/>
        <w:spacing w:after="0" w:line="240" w:lineRule="auto"/>
        <w:contextualSpacing/>
        <w:jc w:val="both"/>
        <w:rPr>
          <w:rFonts w:ascii="Arial" w:hAnsi="Arial" w:cs="Arial"/>
          <w:kern w:val="28"/>
        </w:rPr>
      </w:pPr>
      <w:r>
        <w:rPr>
          <w:rFonts w:ascii="Arial" w:hAnsi="Arial" w:cs="Arial"/>
          <w:kern w:val="28"/>
        </w:rPr>
        <w:t>________________________________________________________________________________________</w:t>
      </w:r>
    </w:p>
    <w:p w:rsidR="005B3D9B" w:rsidRPr="005B3D9B" w:rsidRDefault="005B3D9B" w:rsidP="007848CC">
      <w:pPr>
        <w:widowControl w:val="0"/>
        <w:overflowPunct w:val="0"/>
        <w:autoSpaceDE w:val="0"/>
        <w:autoSpaceDN w:val="0"/>
        <w:adjustRightInd w:val="0"/>
        <w:contextualSpacing/>
        <w:jc w:val="both"/>
        <w:rPr>
          <w:rFonts w:ascii="Arial" w:hAnsi="Arial" w:cs="Arial"/>
          <w:i/>
          <w:kern w:val="28"/>
        </w:rPr>
      </w:pPr>
    </w:p>
    <w:p w:rsidR="005B3D9B" w:rsidRPr="00837548" w:rsidRDefault="005B3D9B" w:rsidP="007848CC">
      <w:pPr>
        <w:widowControl w:val="0"/>
        <w:overflowPunct w:val="0"/>
        <w:autoSpaceDE w:val="0"/>
        <w:autoSpaceDN w:val="0"/>
        <w:adjustRightInd w:val="0"/>
        <w:contextualSpacing/>
        <w:jc w:val="both"/>
        <w:rPr>
          <w:rFonts w:ascii="Arial" w:hAnsi="Arial" w:cs="Arial"/>
          <w:kern w:val="28"/>
        </w:rPr>
      </w:pPr>
      <w:r>
        <w:rPr>
          <w:rFonts w:ascii="Arial" w:hAnsi="Arial" w:cs="Arial"/>
          <w:kern w:val="28"/>
        </w:rPr>
        <w:softHyphen/>
      </w:r>
      <w:r>
        <w:rPr>
          <w:rFonts w:ascii="Arial" w:hAnsi="Arial" w:cs="Arial"/>
          <w:kern w:val="28"/>
        </w:rPr>
        <w:softHyphen/>
      </w:r>
      <w:r>
        <w:rPr>
          <w:rFonts w:ascii="Arial" w:hAnsi="Arial" w:cs="Arial"/>
          <w:kern w:val="28"/>
        </w:rPr>
        <w:softHyphen/>
      </w:r>
      <w:r>
        <w:rPr>
          <w:rFonts w:ascii="Arial" w:hAnsi="Arial" w:cs="Arial"/>
          <w:kern w:val="28"/>
        </w:rPr>
        <w:softHyphen/>
      </w:r>
      <w:r>
        <w:rPr>
          <w:rFonts w:ascii="Arial" w:hAnsi="Arial" w:cs="Arial"/>
          <w:kern w:val="28"/>
        </w:rPr>
        <w:softHyphen/>
      </w:r>
      <w:r>
        <w:rPr>
          <w:rFonts w:ascii="Arial" w:hAnsi="Arial" w:cs="Arial"/>
          <w:kern w:val="28"/>
        </w:rPr>
        <w:softHyphen/>
      </w:r>
      <w:r>
        <w:rPr>
          <w:rFonts w:ascii="Arial" w:hAnsi="Arial" w:cs="Arial"/>
          <w:kern w:val="28"/>
        </w:rPr>
        <w:softHyphen/>
      </w:r>
      <w:r>
        <w:rPr>
          <w:rFonts w:ascii="Arial" w:hAnsi="Arial" w:cs="Arial"/>
          <w:kern w:val="28"/>
        </w:rPr>
        <w:softHyphen/>
      </w:r>
      <w:r>
        <w:rPr>
          <w:rFonts w:ascii="Arial" w:hAnsi="Arial" w:cs="Arial"/>
          <w:kern w:val="28"/>
        </w:rPr>
        <w:softHyphen/>
      </w:r>
      <w:r>
        <w:rPr>
          <w:rFonts w:ascii="Arial" w:hAnsi="Arial" w:cs="Arial"/>
          <w:kern w:val="28"/>
        </w:rPr>
        <w:softHyphen/>
      </w:r>
      <w:r>
        <w:rPr>
          <w:rFonts w:ascii="Arial" w:hAnsi="Arial" w:cs="Arial"/>
          <w:kern w:val="28"/>
        </w:rPr>
        <w:softHyphen/>
      </w:r>
      <w:r>
        <w:rPr>
          <w:rFonts w:ascii="Arial" w:hAnsi="Arial" w:cs="Arial"/>
          <w:kern w:val="28"/>
        </w:rPr>
        <w:softHyphen/>
      </w:r>
      <w:r>
        <w:rPr>
          <w:rFonts w:ascii="Arial" w:hAnsi="Arial" w:cs="Arial"/>
          <w:kern w:val="28"/>
        </w:rPr>
        <w:softHyphen/>
      </w:r>
      <w:r>
        <w:rPr>
          <w:rFonts w:ascii="Arial" w:hAnsi="Arial" w:cs="Arial"/>
          <w:kern w:val="28"/>
        </w:rPr>
        <w:softHyphen/>
      </w:r>
      <w:r>
        <w:rPr>
          <w:rFonts w:ascii="Arial" w:hAnsi="Arial" w:cs="Arial"/>
          <w:kern w:val="28"/>
        </w:rPr>
        <w:softHyphen/>
        <w:t>________________________________________________________________________________________</w:t>
      </w:r>
    </w:p>
    <w:p w:rsidR="005B3D9B" w:rsidRDefault="005B3D9B" w:rsidP="0042154A">
      <w:pPr>
        <w:widowControl w:val="0"/>
        <w:overflowPunct w:val="0"/>
        <w:autoSpaceDE w:val="0"/>
        <w:autoSpaceDN w:val="0"/>
        <w:adjustRightInd w:val="0"/>
        <w:jc w:val="both"/>
        <w:outlineLvl w:val="0"/>
        <w:rPr>
          <w:rFonts w:ascii="Arial" w:hAnsi="Arial" w:cs="Arial"/>
          <w:b/>
          <w:bCs/>
          <w:i/>
          <w:iCs/>
          <w:kern w:val="28"/>
        </w:rPr>
      </w:pPr>
    </w:p>
    <w:p w:rsidR="005B3D9B" w:rsidRPr="005B3D9B" w:rsidRDefault="007848CC" w:rsidP="0042154A">
      <w:pPr>
        <w:widowControl w:val="0"/>
        <w:overflowPunct w:val="0"/>
        <w:autoSpaceDE w:val="0"/>
        <w:autoSpaceDN w:val="0"/>
        <w:adjustRightInd w:val="0"/>
        <w:jc w:val="both"/>
        <w:outlineLvl w:val="0"/>
        <w:rPr>
          <w:rFonts w:ascii="Arial" w:hAnsi="Arial" w:cs="Arial"/>
          <w:b/>
          <w:bCs/>
          <w:i/>
          <w:iCs/>
          <w:kern w:val="28"/>
        </w:rPr>
      </w:pPr>
      <w:r w:rsidRPr="00837548">
        <w:rPr>
          <w:rFonts w:ascii="Arial" w:hAnsi="Arial" w:cs="Arial"/>
          <w:b/>
          <w:bCs/>
          <w:i/>
          <w:iCs/>
          <w:kern w:val="28"/>
        </w:rPr>
        <w:t xml:space="preserve">I have read the foregoing </w:t>
      </w:r>
      <w:r w:rsidR="00CB1150">
        <w:rPr>
          <w:rFonts w:ascii="Arial" w:hAnsi="Arial" w:cs="Arial"/>
          <w:b/>
          <w:bCs/>
          <w:i/>
          <w:iCs/>
          <w:kern w:val="28"/>
        </w:rPr>
        <w:t>requirements</w:t>
      </w:r>
      <w:r w:rsidRPr="00837548">
        <w:rPr>
          <w:rFonts w:ascii="Arial" w:hAnsi="Arial" w:cs="Arial"/>
          <w:b/>
          <w:bCs/>
          <w:i/>
          <w:iCs/>
          <w:kern w:val="28"/>
        </w:rPr>
        <w:t xml:space="preserve"> and agree to be bound by them:</w:t>
      </w:r>
    </w:p>
    <w:p w:rsidR="007848CC" w:rsidRPr="00837548" w:rsidRDefault="007848CC" w:rsidP="0042154A">
      <w:pPr>
        <w:widowControl w:val="0"/>
        <w:overflowPunct w:val="0"/>
        <w:autoSpaceDE w:val="0"/>
        <w:autoSpaceDN w:val="0"/>
        <w:adjustRightInd w:val="0"/>
        <w:jc w:val="both"/>
        <w:outlineLvl w:val="0"/>
        <w:rPr>
          <w:rFonts w:ascii="Arial" w:hAnsi="Arial" w:cs="Arial"/>
          <w:kern w:val="28"/>
        </w:rPr>
      </w:pPr>
      <w:r>
        <w:rPr>
          <w:rFonts w:ascii="Arial" w:hAnsi="Arial" w:cs="Arial"/>
          <w:kern w:val="28"/>
        </w:rPr>
        <w:t>Name:</w:t>
      </w:r>
      <w:r w:rsidR="00CB1150">
        <w:rPr>
          <w:rFonts w:ascii="Arial" w:hAnsi="Arial" w:cs="Arial"/>
          <w:kern w:val="28"/>
        </w:rPr>
        <w:t xml:space="preserve"> </w:t>
      </w:r>
      <w:r>
        <w:rPr>
          <w:rFonts w:ascii="Arial" w:hAnsi="Arial" w:cs="Arial"/>
          <w:kern w:val="28"/>
        </w:rPr>
        <w:t>[Print]</w:t>
      </w:r>
      <w:r w:rsidRPr="00837548">
        <w:rPr>
          <w:rFonts w:ascii="Arial" w:hAnsi="Arial" w:cs="Arial"/>
          <w:kern w:val="28"/>
        </w:rPr>
        <w:t>_______________________________</w:t>
      </w:r>
      <w:r>
        <w:rPr>
          <w:rFonts w:ascii="Arial" w:hAnsi="Arial" w:cs="Arial"/>
          <w:kern w:val="28"/>
        </w:rPr>
        <w:t>___________ Date___________________</w:t>
      </w:r>
    </w:p>
    <w:p w:rsidR="007848CC" w:rsidRPr="00837548" w:rsidRDefault="007848CC" w:rsidP="0042154A">
      <w:pPr>
        <w:widowControl w:val="0"/>
        <w:overflowPunct w:val="0"/>
        <w:autoSpaceDE w:val="0"/>
        <w:autoSpaceDN w:val="0"/>
        <w:adjustRightInd w:val="0"/>
        <w:jc w:val="both"/>
        <w:outlineLvl w:val="0"/>
        <w:rPr>
          <w:rFonts w:ascii="Arial" w:hAnsi="Arial" w:cs="Arial"/>
          <w:kern w:val="28"/>
        </w:rPr>
      </w:pPr>
      <w:r w:rsidRPr="00837548">
        <w:rPr>
          <w:rFonts w:ascii="Arial" w:hAnsi="Arial" w:cs="Arial"/>
          <w:kern w:val="28"/>
        </w:rPr>
        <w:t>Signature_____________________________Organization_______</w:t>
      </w:r>
      <w:r>
        <w:rPr>
          <w:rFonts w:ascii="Arial" w:hAnsi="Arial" w:cs="Arial"/>
          <w:kern w:val="28"/>
        </w:rPr>
        <w:t>______________________</w:t>
      </w:r>
    </w:p>
    <w:p w:rsidR="007848CC" w:rsidRDefault="007848CC" w:rsidP="007848CC">
      <w:pPr>
        <w:widowControl w:val="0"/>
        <w:overflowPunct w:val="0"/>
        <w:autoSpaceDE w:val="0"/>
        <w:autoSpaceDN w:val="0"/>
        <w:adjustRightInd w:val="0"/>
        <w:jc w:val="both"/>
        <w:outlineLvl w:val="0"/>
        <w:rPr>
          <w:rFonts w:ascii="Arial" w:hAnsi="Arial" w:cs="Arial"/>
          <w:kern w:val="28"/>
        </w:rPr>
      </w:pPr>
      <w:r w:rsidRPr="00837548">
        <w:rPr>
          <w:rFonts w:ascii="Arial" w:hAnsi="Arial" w:cs="Arial"/>
          <w:kern w:val="28"/>
        </w:rPr>
        <w:t>Addres</w:t>
      </w:r>
      <w:r>
        <w:rPr>
          <w:rFonts w:ascii="Arial" w:hAnsi="Arial" w:cs="Arial"/>
          <w:kern w:val="28"/>
        </w:rPr>
        <w:t>s______________________________</w:t>
      </w:r>
      <w:r w:rsidRPr="00837548">
        <w:rPr>
          <w:rFonts w:ascii="Arial" w:hAnsi="Arial" w:cs="Arial"/>
          <w:kern w:val="28"/>
        </w:rPr>
        <w:t>City__________________Postal code_________</w:t>
      </w:r>
    </w:p>
    <w:p w:rsidR="007848CC" w:rsidRPr="005B3D9B" w:rsidRDefault="007848CC" w:rsidP="007848CC">
      <w:pPr>
        <w:widowControl w:val="0"/>
        <w:overflowPunct w:val="0"/>
        <w:autoSpaceDE w:val="0"/>
        <w:autoSpaceDN w:val="0"/>
        <w:adjustRightInd w:val="0"/>
        <w:jc w:val="both"/>
        <w:outlineLvl w:val="0"/>
        <w:rPr>
          <w:rFonts w:ascii="Arial" w:hAnsi="Arial" w:cs="Arial"/>
          <w:kern w:val="28"/>
        </w:rPr>
      </w:pPr>
      <w:r w:rsidRPr="00837548">
        <w:rPr>
          <w:rFonts w:ascii="Arial" w:hAnsi="Arial" w:cs="Arial"/>
          <w:kern w:val="28"/>
        </w:rPr>
        <w:t>Telephone</w:t>
      </w:r>
      <w:r w:rsidR="0042154A">
        <w:rPr>
          <w:rFonts w:ascii="Arial" w:hAnsi="Arial" w:cs="Arial"/>
          <w:kern w:val="28"/>
        </w:rPr>
        <w:t xml:space="preserve"> </w:t>
      </w:r>
      <w:r w:rsidRPr="00837548">
        <w:rPr>
          <w:rFonts w:ascii="Arial" w:hAnsi="Arial" w:cs="Arial"/>
          <w:kern w:val="28"/>
        </w:rPr>
        <w:t>(___)_____________E-mail____________________@_________</w:t>
      </w:r>
      <w:r>
        <w:rPr>
          <w:rFonts w:ascii="Arial" w:hAnsi="Arial" w:cs="Arial"/>
          <w:kern w:val="28"/>
        </w:rPr>
        <w:t>_</w:t>
      </w:r>
      <w:r w:rsidR="00CB1150">
        <w:rPr>
          <w:rFonts w:ascii="Arial" w:hAnsi="Arial" w:cs="Arial"/>
          <w:kern w:val="28"/>
        </w:rPr>
        <w:t>____________</w:t>
      </w:r>
      <w:r>
        <w:rPr>
          <w:rFonts w:ascii="Arial" w:hAnsi="Arial" w:cs="Arial"/>
          <w:kern w:val="28"/>
        </w:rPr>
        <w:t>_</w:t>
      </w:r>
    </w:p>
    <w:p w:rsidR="007848CC" w:rsidRPr="00837548" w:rsidRDefault="007848CC" w:rsidP="0042154A">
      <w:pPr>
        <w:widowControl w:val="0"/>
        <w:overflowPunct w:val="0"/>
        <w:autoSpaceDE w:val="0"/>
        <w:autoSpaceDN w:val="0"/>
        <w:adjustRightInd w:val="0"/>
        <w:jc w:val="both"/>
        <w:outlineLvl w:val="0"/>
        <w:rPr>
          <w:rFonts w:ascii="Arial" w:hAnsi="Arial" w:cs="Arial"/>
          <w:b/>
          <w:bCs/>
          <w:i/>
          <w:iCs/>
          <w:kern w:val="28"/>
        </w:rPr>
      </w:pPr>
      <w:r w:rsidRPr="00837548">
        <w:rPr>
          <w:rFonts w:ascii="Arial" w:hAnsi="Arial" w:cs="Arial"/>
          <w:b/>
          <w:bCs/>
          <w:i/>
          <w:iCs/>
          <w:kern w:val="28"/>
        </w:rPr>
        <w:t>On behalf of Vitanova:</w:t>
      </w:r>
    </w:p>
    <w:p w:rsidR="007848CC" w:rsidRPr="00837548" w:rsidRDefault="007848CC" w:rsidP="0042154A">
      <w:pPr>
        <w:widowControl w:val="0"/>
        <w:overflowPunct w:val="0"/>
        <w:autoSpaceDE w:val="0"/>
        <w:autoSpaceDN w:val="0"/>
        <w:adjustRightInd w:val="0"/>
        <w:jc w:val="both"/>
        <w:outlineLvl w:val="0"/>
        <w:rPr>
          <w:rFonts w:ascii="Arial" w:hAnsi="Arial" w:cs="Arial"/>
          <w:kern w:val="28"/>
        </w:rPr>
      </w:pPr>
      <w:r w:rsidRPr="00837548">
        <w:rPr>
          <w:rFonts w:ascii="Arial" w:hAnsi="Arial" w:cs="Arial"/>
          <w:b/>
          <w:bCs/>
          <w:i/>
          <w:iCs/>
          <w:kern w:val="28"/>
        </w:rPr>
        <w:t xml:space="preserve"> </w:t>
      </w:r>
      <w:r w:rsidRPr="00837548">
        <w:rPr>
          <w:rFonts w:ascii="Arial" w:hAnsi="Arial" w:cs="Arial"/>
          <w:kern w:val="28"/>
        </w:rPr>
        <w:t>Name [print]_________________________</w:t>
      </w:r>
      <w:r>
        <w:rPr>
          <w:rFonts w:ascii="Arial" w:hAnsi="Arial" w:cs="Arial"/>
          <w:kern w:val="28"/>
        </w:rPr>
        <w:t>_______________</w:t>
      </w:r>
      <w:r w:rsidRPr="00837548">
        <w:rPr>
          <w:rFonts w:ascii="Arial" w:hAnsi="Arial" w:cs="Arial"/>
          <w:kern w:val="28"/>
        </w:rPr>
        <w:t>__ Date____</w:t>
      </w:r>
      <w:r>
        <w:rPr>
          <w:rFonts w:ascii="Arial" w:hAnsi="Arial" w:cs="Arial"/>
          <w:kern w:val="28"/>
        </w:rPr>
        <w:t>___</w:t>
      </w:r>
      <w:r w:rsidRPr="00837548">
        <w:rPr>
          <w:rFonts w:ascii="Arial" w:hAnsi="Arial" w:cs="Arial"/>
          <w:kern w:val="28"/>
        </w:rPr>
        <w:t>____________</w:t>
      </w:r>
    </w:p>
    <w:p w:rsidR="00842209" w:rsidRDefault="007848CC" w:rsidP="007848CC">
      <w:pPr>
        <w:rPr>
          <w:rFonts w:ascii="Arial" w:hAnsi="Arial" w:cs="Arial"/>
          <w:kern w:val="28"/>
        </w:rPr>
      </w:pPr>
      <w:r w:rsidRPr="00837548">
        <w:rPr>
          <w:rFonts w:ascii="Arial" w:hAnsi="Arial" w:cs="Arial"/>
          <w:kern w:val="28"/>
        </w:rPr>
        <w:t>Signature_______________________</w:t>
      </w:r>
      <w:r>
        <w:rPr>
          <w:rFonts w:ascii="Arial" w:hAnsi="Arial" w:cs="Arial"/>
          <w:kern w:val="28"/>
        </w:rPr>
        <w:t>__________________________________________</w:t>
      </w:r>
      <w:r w:rsidRPr="00837548">
        <w:rPr>
          <w:rFonts w:ascii="Arial" w:hAnsi="Arial" w:cs="Arial"/>
          <w:kern w:val="28"/>
        </w:rPr>
        <w:t>___</w:t>
      </w:r>
    </w:p>
    <w:p w:rsidR="00D17660" w:rsidRPr="00CB1150" w:rsidRDefault="00D17660" w:rsidP="007848CC">
      <w:pPr>
        <w:rPr>
          <w:i/>
          <w:sz w:val="24"/>
          <w:szCs w:val="24"/>
        </w:rPr>
      </w:pPr>
      <w:r w:rsidRPr="00CB1150">
        <w:rPr>
          <w:i/>
          <w:sz w:val="24"/>
          <w:szCs w:val="24"/>
        </w:rPr>
        <w:t>Once executed on behalf of both parties, the applicant will receive a copy of this agreement.</w:t>
      </w:r>
    </w:p>
    <w:sectPr w:rsidR="00D17660" w:rsidRPr="00CB1150" w:rsidSect="00421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260"/>
    <w:multiLevelType w:val="hybridMultilevel"/>
    <w:tmpl w:val="57FCCC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99E4D30"/>
    <w:multiLevelType w:val="hybridMultilevel"/>
    <w:tmpl w:val="EF74FC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F5C4830"/>
    <w:multiLevelType w:val="hybridMultilevel"/>
    <w:tmpl w:val="5596ED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033525B"/>
    <w:multiLevelType w:val="hybridMultilevel"/>
    <w:tmpl w:val="64D26B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31D2DD4"/>
    <w:multiLevelType w:val="hybridMultilevel"/>
    <w:tmpl w:val="545822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7F03AE1"/>
    <w:multiLevelType w:val="hybridMultilevel"/>
    <w:tmpl w:val="22DEF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CC"/>
    <w:rsid w:val="000F2EE2"/>
    <w:rsid w:val="001A3089"/>
    <w:rsid w:val="003405C9"/>
    <w:rsid w:val="0042154A"/>
    <w:rsid w:val="005B3D9B"/>
    <w:rsid w:val="006B0D8D"/>
    <w:rsid w:val="007848CC"/>
    <w:rsid w:val="007E4F52"/>
    <w:rsid w:val="00842209"/>
    <w:rsid w:val="008C2AD7"/>
    <w:rsid w:val="009006A1"/>
    <w:rsid w:val="00CB1150"/>
    <w:rsid w:val="00D17660"/>
    <w:rsid w:val="00F37B5A"/>
    <w:rsid w:val="00F6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D4A7"/>
  <w15:chartTrackingRefBased/>
  <w15:docId w15:val="{7877C0E0-3306-4284-9231-5CC66A24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8CC"/>
    <w:rPr>
      <w:lang w:val="en-CA"/>
    </w:rPr>
  </w:style>
  <w:style w:type="paragraph" w:styleId="Heading2">
    <w:name w:val="heading 2"/>
    <w:basedOn w:val="Normal"/>
    <w:next w:val="Normal"/>
    <w:link w:val="Heading2Char"/>
    <w:unhideWhenUsed/>
    <w:qFormat/>
    <w:rsid w:val="007848CC"/>
    <w:pPr>
      <w:keepNext/>
      <w:spacing w:after="0" w:line="240" w:lineRule="auto"/>
      <w:outlineLvl w:val="1"/>
    </w:pPr>
    <w:rPr>
      <w:rFonts w:ascii="Arial" w:eastAsia="Times New Roman" w:hAnsi="Arial" w:cs="Arial"/>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48CC"/>
    <w:rPr>
      <w:rFonts w:ascii="Arial" w:eastAsia="Times New Roman" w:hAnsi="Arial" w:cs="Arial"/>
      <w:b/>
      <w:bCs/>
      <w:sz w:val="20"/>
      <w:szCs w:val="24"/>
    </w:rPr>
  </w:style>
  <w:style w:type="paragraph" w:styleId="ListParagraph">
    <w:name w:val="List Paragraph"/>
    <w:basedOn w:val="Normal"/>
    <w:uiPriority w:val="34"/>
    <w:qFormat/>
    <w:rsid w:val="00784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Carella, Tony</dc:creator>
  <cp:keywords/>
  <dc:description/>
  <cp:lastModifiedBy>Tony Carella</cp:lastModifiedBy>
  <cp:revision>2</cp:revision>
  <dcterms:created xsi:type="dcterms:W3CDTF">2022-01-31T18:00:00Z</dcterms:created>
  <dcterms:modified xsi:type="dcterms:W3CDTF">2022-01-31T18:00:00Z</dcterms:modified>
</cp:coreProperties>
</file>